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A50" w:rsidRDefault="00AC5A50" w:rsidP="00AC5A50">
      <w:pPr>
        <w:jc w:val="center"/>
        <w:rPr>
          <w:rFonts w:ascii="돋움" w:eastAsia="돋움" w:hAnsi="돋움"/>
          <w:b/>
          <w:color w:val="800000"/>
          <w:sz w:val="32"/>
          <w:u w:val="double"/>
        </w:rPr>
      </w:pPr>
      <w:bookmarkStart w:id="0" w:name="_GoBack"/>
      <w:bookmarkEnd w:id="0"/>
    </w:p>
    <w:p w:rsidR="00AC5A50" w:rsidRPr="0098153D" w:rsidRDefault="00AC5A50" w:rsidP="00AC5A50">
      <w:pPr>
        <w:jc w:val="center"/>
        <w:rPr>
          <w:rFonts w:ascii="돋움" w:eastAsia="돋움" w:hAnsi="돋움"/>
          <w:b/>
          <w:color w:val="800000"/>
          <w:sz w:val="32"/>
          <w:u w:val="double"/>
        </w:rPr>
      </w:pPr>
    </w:p>
    <w:p w:rsidR="00AC5A50" w:rsidRPr="0098153D" w:rsidRDefault="00AC5A50" w:rsidP="00AC5A50">
      <w:pPr>
        <w:jc w:val="center"/>
        <w:rPr>
          <w:rFonts w:ascii="돋움" w:eastAsia="돋움" w:hAnsi="돋움"/>
          <w:b/>
          <w:color w:val="800000"/>
          <w:sz w:val="32"/>
          <w:u w:val="double"/>
        </w:rPr>
      </w:pPr>
    </w:p>
    <w:p w:rsidR="00AC5A50" w:rsidRDefault="00F94971" w:rsidP="00AC5A50">
      <w:pPr>
        <w:jc w:val="center"/>
        <w:rPr>
          <w:rFonts w:ascii="돋움" w:eastAsia="돋움" w:hAnsi="돋움"/>
          <w:b/>
          <w:sz w:val="40"/>
          <w:u w:val="double"/>
        </w:rPr>
      </w:pPr>
      <w:r>
        <w:rPr>
          <w:rFonts w:ascii="돋움" w:eastAsia="돋움" w:hAnsi="돋움" w:hint="eastAsia"/>
          <w:b/>
          <w:sz w:val="40"/>
          <w:u w:val="double"/>
        </w:rPr>
        <w:t>법인세율 조정 및 비과세감면</w:t>
      </w:r>
    </w:p>
    <w:p w:rsidR="00F94971" w:rsidRDefault="00F94971" w:rsidP="00AC5A50">
      <w:pPr>
        <w:jc w:val="center"/>
        <w:rPr>
          <w:rFonts w:ascii="돋움" w:eastAsia="돋움" w:hAnsi="돋움"/>
          <w:b/>
          <w:sz w:val="40"/>
          <w:u w:val="double"/>
        </w:rPr>
      </w:pPr>
      <w:r>
        <w:rPr>
          <w:rFonts w:ascii="돋움" w:eastAsia="돋움" w:hAnsi="돋움" w:hint="eastAsia"/>
          <w:b/>
          <w:sz w:val="40"/>
          <w:u w:val="double"/>
        </w:rPr>
        <w:t>조정에 관한 연구</w:t>
      </w:r>
    </w:p>
    <w:p w:rsidR="00BB7E8C" w:rsidRPr="00F33837" w:rsidRDefault="00BB7E8C" w:rsidP="00AC5A50">
      <w:pPr>
        <w:jc w:val="center"/>
        <w:rPr>
          <w:rFonts w:ascii="돋움" w:eastAsia="돋움" w:hAnsi="돋움"/>
          <w:b/>
          <w:sz w:val="40"/>
          <w:u w:val="double"/>
        </w:rPr>
      </w:pPr>
    </w:p>
    <w:p w:rsidR="00AC5A50" w:rsidRPr="00F33837" w:rsidRDefault="00BB7E8C" w:rsidP="00AC5A50">
      <w:pPr>
        <w:jc w:val="center"/>
        <w:rPr>
          <w:rFonts w:ascii="돋움" w:eastAsia="돋움" w:hAnsi="돋움"/>
          <w:b/>
          <w:sz w:val="28"/>
          <w:szCs w:val="28"/>
        </w:rPr>
      </w:pPr>
      <w:r>
        <w:rPr>
          <w:rFonts w:ascii="돋움" w:eastAsia="돋움" w:hAnsi="돋움" w:hint="eastAsia"/>
          <w:b/>
          <w:sz w:val="28"/>
          <w:szCs w:val="28"/>
        </w:rPr>
        <w:t>-</w:t>
      </w:r>
      <w:proofErr w:type="spellStart"/>
      <w:r>
        <w:rPr>
          <w:rFonts w:ascii="돋움" w:eastAsia="돋움" w:hAnsi="돋움" w:hint="eastAsia"/>
          <w:b/>
          <w:sz w:val="28"/>
          <w:szCs w:val="28"/>
        </w:rPr>
        <w:t>기획재정부</w:t>
      </w:r>
      <w:proofErr w:type="spellEnd"/>
      <w:r>
        <w:rPr>
          <w:rFonts w:ascii="돋움" w:eastAsia="돋움" w:hAnsi="돋움" w:hint="eastAsia"/>
          <w:b/>
          <w:sz w:val="28"/>
          <w:szCs w:val="28"/>
        </w:rPr>
        <w:t xml:space="preserve"> 주장에 대한 반론을 중심으로</w:t>
      </w:r>
      <w:r w:rsidR="00AC5A50" w:rsidRPr="00F33837">
        <w:rPr>
          <w:rFonts w:ascii="돋움" w:eastAsia="돋움" w:hAnsi="돋움" w:hint="eastAsia"/>
          <w:b/>
          <w:sz w:val="28"/>
          <w:szCs w:val="28"/>
        </w:rPr>
        <w:t xml:space="preserve"> </w:t>
      </w:r>
    </w:p>
    <w:p w:rsidR="00AC5A50" w:rsidRDefault="00AC5A50" w:rsidP="00AC5A50">
      <w:pPr>
        <w:jc w:val="center"/>
        <w:rPr>
          <w:rFonts w:ascii="돋움" w:eastAsia="돋움" w:hAnsi="돋움"/>
          <w:b/>
          <w:sz w:val="24"/>
        </w:rPr>
      </w:pPr>
    </w:p>
    <w:p w:rsidR="00AC5A50" w:rsidRDefault="00AC5A50" w:rsidP="00AC5A50">
      <w:pPr>
        <w:jc w:val="center"/>
        <w:rPr>
          <w:rFonts w:ascii="돋움" w:eastAsia="돋움" w:hAnsi="돋움"/>
          <w:b/>
          <w:sz w:val="28"/>
          <w:szCs w:val="28"/>
        </w:rPr>
      </w:pPr>
    </w:p>
    <w:p w:rsidR="00AC5A50" w:rsidRDefault="00AC5A50" w:rsidP="00AC5A50">
      <w:pPr>
        <w:jc w:val="center"/>
        <w:rPr>
          <w:rFonts w:ascii="돋움" w:eastAsia="돋움" w:hAnsi="돋움"/>
          <w:b/>
          <w:sz w:val="28"/>
          <w:szCs w:val="28"/>
        </w:rPr>
      </w:pPr>
    </w:p>
    <w:p w:rsidR="00AC5A50" w:rsidRPr="0098153D" w:rsidRDefault="00AC5A50" w:rsidP="00AC5A50">
      <w:pPr>
        <w:jc w:val="center"/>
        <w:rPr>
          <w:rFonts w:ascii="돋움" w:eastAsia="돋움" w:hAnsi="돋움"/>
          <w:b/>
          <w:sz w:val="28"/>
          <w:szCs w:val="28"/>
        </w:rPr>
      </w:pPr>
      <w:r w:rsidRPr="0098153D">
        <w:rPr>
          <w:rFonts w:ascii="돋움" w:eastAsia="돋움" w:hAnsi="돋움" w:hint="eastAsia"/>
          <w:b/>
          <w:sz w:val="28"/>
          <w:szCs w:val="28"/>
        </w:rPr>
        <w:t>2012년</w:t>
      </w:r>
      <w:r w:rsidR="00BB7E8C">
        <w:rPr>
          <w:rFonts w:ascii="돋움" w:eastAsia="돋움" w:hAnsi="돋움" w:hint="eastAsia"/>
          <w:b/>
          <w:sz w:val="28"/>
          <w:szCs w:val="28"/>
        </w:rPr>
        <w:t xml:space="preserve"> 10</w:t>
      </w:r>
      <w:r w:rsidRPr="0098153D">
        <w:rPr>
          <w:rFonts w:ascii="돋움" w:eastAsia="돋움" w:hAnsi="돋움" w:hint="eastAsia"/>
          <w:b/>
          <w:sz w:val="28"/>
          <w:szCs w:val="28"/>
        </w:rPr>
        <w:t>월</w:t>
      </w:r>
      <w:r w:rsidR="005E69CB">
        <w:rPr>
          <w:rFonts w:ascii="돋움" w:eastAsia="돋움" w:hAnsi="돋움" w:hint="eastAsia"/>
          <w:b/>
          <w:sz w:val="28"/>
          <w:szCs w:val="28"/>
        </w:rPr>
        <w:t xml:space="preserve"> 4</w:t>
      </w:r>
      <w:r w:rsidRPr="0098153D">
        <w:rPr>
          <w:rFonts w:ascii="돋움" w:eastAsia="돋움" w:hAnsi="돋움" w:hint="eastAsia"/>
          <w:b/>
          <w:sz w:val="28"/>
          <w:szCs w:val="28"/>
        </w:rPr>
        <w:t xml:space="preserve">일 </w:t>
      </w:r>
    </w:p>
    <w:p w:rsidR="00AC5A50" w:rsidRPr="0098153D" w:rsidRDefault="00AC5A50" w:rsidP="00AC5A50">
      <w:pPr>
        <w:rPr>
          <w:rFonts w:ascii="돋움" w:eastAsia="돋움" w:hAnsi="돋움"/>
          <w:b/>
          <w:sz w:val="24"/>
        </w:rPr>
      </w:pPr>
    </w:p>
    <w:p w:rsidR="00AC5A50" w:rsidRPr="0098153D" w:rsidRDefault="00AC5A50" w:rsidP="00AC5A50">
      <w:pPr>
        <w:rPr>
          <w:rFonts w:ascii="돋움" w:eastAsia="돋움" w:hAnsi="돋움"/>
          <w:b/>
          <w:sz w:val="24"/>
        </w:rPr>
      </w:pPr>
    </w:p>
    <w:p w:rsidR="00AC5A50" w:rsidRPr="0098153D" w:rsidRDefault="00AC5A50" w:rsidP="00AC5A50">
      <w:pPr>
        <w:rPr>
          <w:rFonts w:ascii="돋움" w:eastAsia="돋움" w:hAnsi="돋움"/>
          <w:b/>
          <w:sz w:val="24"/>
        </w:rPr>
      </w:pPr>
    </w:p>
    <w:p w:rsidR="00AC5A50" w:rsidRPr="0098153D" w:rsidRDefault="00AC5A50" w:rsidP="00AC5A50">
      <w:pPr>
        <w:rPr>
          <w:rFonts w:ascii="돋움" w:eastAsia="돋움" w:hAnsi="돋움"/>
          <w:b/>
          <w:sz w:val="24"/>
        </w:rPr>
      </w:pPr>
    </w:p>
    <w:p w:rsidR="00AC5A50" w:rsidRPr="0098153D" w:rsidRDefault="00AC5A50" w:rsidP="00AC5A50">
      <w:pPr>
        <w:rPr>
          <w:rFonts w:ascii="돋움" w:eastAsia="돋움" w:hAnsi="돋움"/>
          <w:b/>
          <w:sz w:val="24"/>
        </w:rPr>
      </w:pPr>
    </w:p>
    <w:p w:rsidR="00AC5A50" w:rsidRPr="0098153D" w:rsidRDefault="00AC5A50" w:rsidP="00AC5A50">
      <w:pPr>
        <w:rPr>
          <w:rFonts w:ascii="돋움" w:eastAsia="돋움" w:hAnsi="돋움"/>
          <w:b/>
          <w:sz w:val="24"/>
        </w:rPr>
      </w:pPr>
    </w:p>
    <w:p w:rsidR="00AC5A50" w:rsidRPr="0098153D" w:rsidRDefault="00AC5A50" w:rsidP="00AC5A50">
      <w:pPr>
        <w:rPr>
          <w:rFonts w:ascii="돋움" w:eastAsia="돋움" w:hAnsi="돋움"/>
          <w:b/>
          <w:sz w:val="24"/>
        </w:rPr>
      </w:pPr>
    </w:p>
    <w:p w:rsidR="00AC5A50" w:rsidRPr="0098153D" w:rsidRDefault="00AC5A50" w:rsidP="00AC5A50">
      <w:pPr>
        <w:rPr>
          <w:rFonts w:ascii="돋움" w:eastAsia="돋움" w:hAnsi="돋움"/>
          <w:b/>
          <w:sz w:val="24"/>
        </w:rPr>
      </w:pPr>
    </w:p>
    <w:p w:rsidR="00AC5A50" w:rsidRPr="0098153D" w:rsidRDefault="00AC5A50" w:rsidP="00AC5A50">
      <w:pPr>
        <w:jc w:val="center"/>
        <w:rPr>
          <w:rFonts w:ascii="돋움" w:eastAsia="돋움" w:hAnsi="돋움"/>
          <w:b/>
          <w:sz w:val="28"/>
          <w:szCs w:val="28"/>
        </w:rPr>
      </w:pPr>
      <w:proofErr w:type="gramStart"/>
      <w:r w:rsidRPr="0098153D">
        <w:rPr>
          <w:rFonts w:ascii="돋움" w:eastAsia="돋움" w:hAnsi="돋움" w:hint="eastAsia"/>
          <w:b/>
          <w:sz w:val="28"/>
          <w:szCs w:val="28"/>
        </w:rPr>
        <w:t>작성자 :</w:t>
      </w:r>
      <w:proofErr w:type="gramEnd"/>
      <w:r w:rsidRPr="0098153D">
        <w:rPr>
          <w:rFonts w:ascii="돋움" w:eastAsia="돋움" w:hAnsi="돋움" w:hint="eastAsia"/>
          <w:b/>
          <w:sz w:val="28"/>
          <w:szCs w:val="28"/>
        </w:rPr>
        <w:t xml:space="preserve"> 선 대 인 소장</w:t>
      </w:r>
    </w:p>
    <w:p w:rsidR="00AC5A50" w:rsidRPr="0098153D" w:rsidRDefault="00AC5A50" w:rsidP="00AC5A50">
      <w:pPr>
        <w:rPr>
          <w:rFonts w:ascii="돋움" w:eastAsia="돋움" w:hAnsi="돋움"/>
          <w:b/>
          <w:sz w:val="24"/>
        </w:rPr>
      </w:pPr>
    </w:p>
    <w:p w:rsidR="00AC5A50" w:rsidRPr="0098153D" w:rsidRDefault="00AC5A50" w:rsidP="00AC5A50">
      <w:pPr>
        <w:rPr>
          <w:rFonts w:ascii="돋움" w:eastAsia="돋움" w:hAnsi="돋움"/>
          <w:b/>
          <w:sz w:val="24"/>
        </w:rPr>
      </w:pPr>
    </w:p>
    <w:p w:rsidR="00AC5A50" w:rsidRPr="0098153D" w:rsidRDefault="00AC5A50" w:rsidP="00AC5A50">
      <w:pPr>
        <w:jc w:val="center"/>
        <w:rPr>
          <w:rFonts w:ascii="돋움" w:eastAsia="돋움" w:hAnsi="돋움"/>
          <w:b/>
          <w:sz w:val="24"/>
        </w:rPr>
      </w:pPr>
      <w:r w:rsidRPr="0098153D">
        <w:rPr>
          <w:rFonts w:ascii="돋움" w:eastAsia="돋움" w:hAnsi="돋움" w:hint="eastAsia"/>
          <w:b/>
          <w:sz w:val="24"/>
        </w:rPr>
        <w:t>선대인경제연구소</w:t>
      </w:r>
    </w:p>
    <w:p w:rsidR="00AC5A50" w:rsidRPr="0098153D" w:rsidRDefault="00AC5A50" w:rsidP="00AC5A50">
      <w:pPr>
        <w:rPr>
          <w:rFonts w:ascii="돋움" w:eastAsia="돋움" w:hAnsi="돋움"/>
          <w:b/>
          <w:sz w:val="24"/>
        </w:rPr>
      </w:pPr>
    </w:p>
    <w:p w:rsidR="00AC5A50" w:rsidRDefault="00AC5A50" w:rsidP="00AC5A50">
      <w:pPr>
        <w:widowControl/>
        <w:wordWrap/>
        <w:autoSpaceDE/>
        <w:autoSpaceDN/>
        <w:ind w:firstLineChars="100" w:firstLine="240"/>
        <w:rPr>
          <w:rFonts w:ascii="돋움" w:eastAsia="돋움" w:hAnsi="돋움" w:cs="굴림"/>
          <w:color w:val="000000" w:themeColor="text1"/>
          <w:kern w:val="0"/>
          <w:sz w:val="24"/>
          <w:szCs w:val="24"/>
        </w:rPr>
      </w:pPr>
      <w:bookmarkStart w:id="1" w:name="[문서의_처음]"/>
      <w:bookmarkEnd w:id="1"/>
    </w:p>
    <w:p w:rsidR="00AC5A50" w:rsidRDefault="00AC5A50" w:rsidP="00AC5A50">
      <w:pPr>
        <w:widowControl/>
        <w:wordWrap/>
        <w:autoSpaceDE/>
        <w:autoSpaceDN/>
        <w:ind w:firstLineChars="100" w:firstLine="240"/>
        <w:rPr>
          <w:rFonts w:ascii="돋움" w:eastAsia="돋움" w:hAnsi="돋움" w:cs="굴림"/>
          <w:color w:val="000000" w:themeColor="text1"/>
          <w:kern w:val="0"/>
          <w:sz w:val="24"/>
          <w:szCs w:val="24"/>
        </w:rPr>
      </w:pPr>
    </w:p>
    <w:p w:rsidR="000842F8" w:rsidRPr="000842F8" w:rsidRDefault="000842F8" w:rsidP="000842F8">
      <w:pPr>
        <w:pStyle w:val="a9"/>
        <w:spacing w:line="444" w:lineRule="auto"/>
        <w:jc w:val="center"/>
        <w:rPr>
          <w:rFonts w:ascii="한양신명조" w:eastAsia="한양신명조" w:hAnsi="한양신명조"/>
          <w:sz w:val="24"/>
          <w:szCs w:val="26"/>
        </w:rPr>
      </w:pPr>
      <w:r>
        <w:rPr>
          <w:rFonts w:ascii="돋움" w:eastAsia="돋움" w:hAnsi="돋움"/>
          <w:b/>
          <w:color w:val="000000" w:themeColor="text1"/>
          <w:sz w:val="28"/>
          <w:szCs w:val="28"/>
        </w:rPr>
        <w:br w:type="page"/>
      </w:r>
      <w:r w:rsidRPr="000842F8">
        <w:rPr>
          <w:rFonts w:ascii="HY울릉도M" w:eastAsia="HY울릉도M" w:hAnsi="HY울릉도M" w:hint="eastAsia"/>
          <w:sz w:val="36"/>
          <w:szCs w:val="40"/>
        </w:rPr>
        <w:lastRenderedPageBreak/>
        <w:t>인 사 말</w:t>
      </w:r>
    </w:p>
    <w:p w:rsidR="000842F8" w:rsidRPr="000842F8" w:rsidRDefault="000842F8" w:rsidP="00B603E2">
      <w:pPr>
        <w:pStyle w:val="aa"/>
        <w:rPr>
          <w:rFonts w:ascii="한양신명조" w:eastAsia="한양신명조" w:hAnsi="한양신명조"/>
        </w:rPr>
      </w:pPr>
      <w:r w:rsidRPr="000842F8">
        <w:rPr>
          <w:rFonts w:hint="eastAsia"/>
        </w:rPr>
        <w:t xml:space="preserve">안녕하십니까, 경기도 구리시 국회의원 윤호중입니다. </w:t>
      </w:r>
    </w:p>
    <w:p w:rsidR="000842F8" w:rsidRPr="000842F8" w:rsidRDefault="000842F8" w:rsidP="00B603E2">
      <w:pPr>
        <w:pStyle w:val="aa"/>
        <w:rPr>
          <w:rFonts w:ascii="한양신명조" w:eastAsia="한양신명조" w:hAnsi="한양신명조"/>
        </w:rPr>
      </w:pPr>
      <w:r w:rsidRPr="000842F8">
        <w:rPr>
          <w:rFonts w:hint="eastAsia"/>
        </w:rPr>
        <w:t xml:space="preserve">2012년도 기획재정위원회 국정감사를 맞아 법인세 세율에 관한 정책보고서를 선대인경제연구소와 함께 작성하였습니다. </w:t>
      </w:r>
    </w:p>
    <w:p w:rsidR="000842F8" w:rsidRPr="000842F8" w:rsidRDefault="000842F8" w:rsidP="00B603E2">
      <w:pPr>
        <w:pStyle w:val="aa"/>
        <w:rPr>
          <w:rFonts w:ascii="한양신명조" w:eastAsia="한양신명조" w:hAnsi="한양신명조"/>
        </w:rPr>
      </w:pPr>
      <w:r w:rsidRPr="000842F8">
        <w:rPr>
          <w:rFonts w:hint="eastAsia"/>
        </w:rPr>
        <w:t xml:space="preserve">법인세는 소득세, 부가가치세와 더불어 3대 세수로 불리며 국세 세수의 큰 부분을 차지하는 세금입니다. </w:t>
      </w:r>
    </w:p>
    <w:p w:rsidR="000842F8" w:rsidRPr="000842F8" w:rsidRDefault="000842F8" w:rsidP="00B603E2">
      <w:pPr>
        <w:pStyle w:val="aa"/>
        <w:rPr>
          <w:rFonts w:ascii="한양신명조" w:eastAsia="한양신명조" w:hAnsi="한양신명조"/>
        </w:rPr>
      </w:pPr>
      <w:r w:rsidRPr="000842F8">
        <w:rPr>
          <w:rFonts w:hint="eastAsia"/>
        </w:rPr>
        <w:t xml:space="preserve">2011년 법인세는 37조9,619억원이 걷혔고 실효법인세율은 16.6% 에 불과합니다. </w:t>
      </w:r>
    </w:p>
    <w:p w:rsidR="000842F8" w:rsidRPr="000842F8" w:rsidRDefault="000842F8" w:rsidP="00B603E2">
      <w:pPr>
        <w:pStyle w:val="aa"/>
        <w:rPr>
          <w:rFonts w:ascii="한양신명조" w:eastAsia="한양신명조" w:hAnsi="한양신명조"/>
        </w:rPr>
      </w:pPr>
      <w:r w:rsidRPr="000842F8">
        <w:rPr>
          <w:rFonts w:hint="eastAsia"/>
        </w:rPr>
        <w:t xml:space="preserve">OECD 국가와 비교해보면 일본은 39.5%, 미국 39.2% 의 절반도 </w:t>
      </w:r>
      <w:proofErr w:type="spellStart"/>
      <w:r w:rsidRPr="000842F8">
        <w:rPr>
          <w:rFonts w:hint="eastAsia"/>
        </w:rPr>
        <w:t>안되는</w:t>
      </w:r>
      <w:proofErr w:type="spellEnd"/>
      <w:r w:rsidRPr="000842F8">
        <w:rPr>
          <w:rFonts w:hint="eastAsia"/>
        </w:rPr>
        <w:t xml:space="preserve"> 수준이며 OECD 평균 25.6% 보다 한참 낮은 수준입니다. 지방세를 포함한 우리나라 법인세 최고세율은 24.2%로 34개 회원국 중 14번째로 수준이지만, 각종 조세감면으로 실효세율은 16%대에 그쳐 사실상 34개 회원국 중 아일랜드 12.5%를 제외하고 최하위입니다.</w:t>
      </w:r>
    </w:p>
    <w:p w:rsidR="000842F8" w:rsidRPr="000842F8" w:rsidRDefault="000842F8" w:rsidP="00B603E2">
      <w:pPr>
        <w:pStyle w:val="aa"/>
        <w:rPr>
          <w:rFonts w:ascii="한양신명조" w:eastAsia="한양신명조" w:hAnsi="한양신명조"/>
        </w:rPr>
      </w:pPr>
      <w:r w:rsidRPr="000842F8">
        <w:rPr>
          <w:rFonts w:hint="eastAsia"/>
        </w:rPr>
        <w:t xml:space="preserve">저성장 시대에 접어든 우리나라는 이제 법인세를 감면해도 기업의 투자가 더 늘지 않습니다. 이제 우리는 복지를 희생하여 기업지원을 늘렸던 7,80년대식 조세재정정책에서 벗어나, 복지를 성장의 주요 요소로 인식하는 ‘성장-복지 </w:t>
      </w:r>
      <w:proofErr w:type="spellStart"/>
      <w:r w:rsidRPr="000842F8">
        <w:rPr>
          <w:rFonts w:hint="eastAsia"/>
        </w:rPr>
        <w:t>선순환</w:t>
      </w:r>
      <w:proofErr w:type="spellEnd"/>
      <w:r w:rsidRPr="000842F8">
        <w:rPr>
          <w:rFonts w:hint="eastAsia"/>
        </w:rPr>
        <w:t xml:space="preserve"> 정책’</w:t>
      </w:r>
      <w:proofErr w:type="spellStart"/>
      <w:r w:rsidRPr="000842F8">
        <w:rPr>
          <w:rFonts w:hint="eastAsia"/>
        </w:rPr>
        <w:t>으로</w:t>
      </w:r>
      <w:proofErr w:type="spellEnd"/>
      <w:r w:rsidRPr="000842F8">
        <w:rPr>
          <w:rFonts w:hint="eastAsia"/>
        </w:rPr>
        <w:t xml:space="preserve"> 조세정책의 패러다임을 바꿔야 합니다. </w:t>
      </w:r>
    </w:p>
    <w:p w:rsidR="000842F8" w:rsidRPr="000842F8" w:rsidRDefault="000842F8" w:rsidP="00B603E2">
      <w:pPr>
        <w:pStyle w:val="aa"/>
        <w:rPr>
          <w:rFonts w:ascii="한양신명조" w:eastAsia="한양신명조" w:hAnsi="한양신명조"/>
        </w:rPr>
      </w:pPr>
      <w:r w:rsidRPr="000842F8">
        <w:rPr>
          <w:rFonts w:hint="eastAsia"/>
        </w:rPr>
        <w:t xml:space="preserve">정책보고서가 나오기까지 자료를 수집·분석하여주신 선대인경제연구소의 노고에 </w:t>
      </w:r>
      <w:proofErr w:type="spellStart"/>
      <w:r w:rsidRPr="000842F8">
        <w:rPr>
          <w:rFonts w:hint="eastAsia"/>
        </w:rPr>
        <w:t>감사드리며</w:t>
      </w:r>
      <w:proofErr w:type="spellEnd"/>
      <w:r w:rsidRPr="000842F8">
        <w:rPr>
          <w:rFonts w:hint="eastAsia"/>
        </w:rPr>
        <w:t xml:space="preserve"> 이 정책보고서가 ‘성장-복지 </w:t>
      </w:r>
      <w:proofErr w:type="spellStart"/>
      <w:r w:rsidRPr="000842F8">
        <w:rPr>
          <w:rFonts w:hint="eastAsia"/>
        </w:rPr>
        <w:t>선순환</w:t>
      </w:r>
      <w:proofErr w:type="spellEnd"/>
      <w:r w:rsidRPr="000842F8">
        <w:rPr>
          <w:rFonts w:hint="eastAsia"/>
        </w:rPr>
        <w:t xml:space="preserve"> 정책’의 밑거름이 되었으면 합니다. </w:t>
      </w:r>
    </w:p>
    <w:p w:rsidR="000842F8" w:rsidRDefault="000842F8" w:rsidP="00B603E2">
      <w:pPr>
        <w:pStyle w:val="aa"/>
      </w:pPr>
      <w:r w:rsidRPr="000842F8">
        <w:rPr>
          <w:rFonts w:hint="eastAsia"/>
        </w:rPr>
        <w:t>감사합니다.</w:t>
      </w:r>
    </w:p>
    <w:p w:rsidR="00B603E2" w:rsidRDefault="00B603E2" w:rsidP="00B603E2">
      <w:pPr>
        <w:pStyle w:val="aa"/>
      </w:pPr>
    </w:p>
    <w:p w:rsidR="00B603E2" w:rsidRPr="000842F8" w:rsidRDefault="00B603E2" w:rsidP="00B603E2">
      <w:pPr>
        <w:pStyle w:val="aa"/>
        <w:rPr>
          <w:rFonts w:ascii="한양신명조" w:eastAsia="한양신명조" w:hAnsi="한양신명조"/>
        </w:rPr>
      </w:pPr>
    </w:p>
    <w:p w:rsidR="000842F8" w:rsidRPr="000842F8" w:rsidRDefault="000842F8" w:rsidP="00B603E2">
      <w:pPr>
        <w:pStyle w:val="aa"/>
        <w:jc w:val="center"/>
        <w:rPr>
          <w:rFonts w:ascii="한양신명조" w:eastAsia="한양신명조" w:hAnsi="한양신명조"/>
        </w:rPr>
      </w:pPr>
      <w:r w:rsidRPr="000842F8">
        <w:rPr>
          <w:rFonts w:ascii="한양신명조" w:eastAsia="한양신명조" w:hAnsi="한양신명조" w:hint="eastAsia"/>
        </w:rPr>
        <w:t>2012.10</w:t>
      </w:r>
    </w:p>
    <w:p w:rsidR="00B603E2" w:rsidRDefault="000842F8" w:rsidP="00B603E2">
      <w:pPr>
        <w:pStyle w:val="aa"/>
        <w:jc w:val="center"/>
        <w:rPr>
          <w:rFonts w:ascii="궁서체" w:eastAsia="궁서체" w:hAnsi="궁서체"/>
          <w:sz w:val="28"/>
          <w:szCs w:val="30"/>
        </w:rPr>
      </w:pPr>
      <w:r w:rsidRPr="000842F8">
        <w:rPr>
          <w:rFonts w:ascii="궁서체" w:eastAsia="궁서체" w:hAnsi="궁서체" w:hint="eastAsia"/>
          <w:sz w:val="28"/>
          <w:szCs w:val="30"/>
        </w:rPr>
        <w:t xml:space="preserve">경기도 구리시 </w:t>
      </w:r>
    </w:p>
    <w:p w:rsidR="000842F8" w:rsidRDefault="000842F8" w:rsidP="00B603E2">
      <w:pPr>
        <w:pStyle w:val="aa"/>
        <w:jc w:val="center"/>
        <w:rPr>
          <w:rFonts w:ascii="궁서체" w:eastAsia="궁서체" w:hAnsi="궁서체"/>
          <w:sz w:val="28"/>
          <w:szCs w:val="30"/>
        </w:rPr>
      </w:pPr>
      <w:r w:rsidRPr="000842F8">
        <w:rPr>
          <w:rFonts w:ascii="궁서체" w:eastAsia="궁서체" w:hAnsi="궁서체" w:hint="eastAsia"/>
          <w:sz w:val="28"/>
          <w:szCs w:val="30"/>
        </w:rPr>
        <w:t>국회의원 윤호중</w:t>
      </w:r>
    </w:p>
    <w:p w:rsidR="00B603E2" w:rsidRDefault="00B603E2" w:rsidP="00B603E2">
      <w:pPr>
        <w:pStyle w:val="aa"/>
        <w:rPr>
          <w:rFonts w:ascii="궁서체" w:eastAsia="궁서체" w:hAnsi="궁서체"/>
          <w:sz w:val="28"/>
          <w:szCs w:val="30"/>
        </w:rPr>
      </w:pPr>
    </w:p>
    <w:p w:rsidR="00B603E2" w:rsidRDefault="00B603E2" w:rsidP="00B603E2">
      <w:pPr>
        <w:pStyle w:val="aa"/>
        <w:rPr>
          <w:rFonts w:ascii="궁서체" w:eastAsia="궁서체" w:hAnsi="궁서체"/>
          <w:sz w:val="28"/>
          <w:szCs w:val="30"/>
        </w:rPr>
      </w:pPr>
    </w:p>
    <w:p w:rsidR="00B603E2" w:rsidRDefault="00B603E2" w:rsidP="00B603E2">
      <w:pPr>
        <w:pStyle w:val="aa"/>
        <w:rPr>
          <w:rFonts w:ascii="궁서체" w:eastAsia="궁서체" w:hAnsi="궁서체"/>
          <w:sz w:val="28"/>
          <w:szCs w:val="30"/>
        </w:rPr>
      </w:pPr>
    </w:p>
    <w:p w:rsidR="00B603E2" w:rsidRPr="000842F8" w:rsidRDefault="00B603E2" w:rsidP="00B603E2">
      <w:pPr>
        <w:pStyle w:val="aa"/>
        <w:rPr>
          <w:rFonts w:ascii="한양신명조" w:eastAsia="한양신명조" w:hAnsi="한양신명조"/>
        </w:rPr>
      </w:pPr>
    </w:p>
    <w:p w:rsidR="00AC5A50" w:rsidRPr="000D6B49" w:rsidRDefault="00CB01F8" w:rsidP="00AC5A50">
      <w:pPr>
        <w:pStyle w:val="a6"/>
        <w:widowControl/>
        <w:numPr>
          <w:ilvl w:val="0"/>
          <w:numId w:val="1"/>
        </w:numPr>
        <w:wordWrap/>
        <w:autoSpaceDE/>
        <w:autoSpaceDN/>
        <w:ind w:leftChars="0"/>
        <w:rPr>
          <w:rFonts w:ascii="돋움" w:eastAsia="돋움" w:hAnsi="돋움" w:cs="굴림"/>
          <w:b/>
          <w:color w:val="000000" w:themeColor="text1"/>
          <w:kern w:val="0"/>
          <w:sz w:val="28"/>
          <w:szCs w:val="28"/>
        </w:rPr>
      </w:pPr>
      <w:r>
        <w:rPr>
          <w:rFonts w:ascii="돋움" w:eastAsia="돋움" w:hAnsi="돋움" w:cs="굴림" w:hint="eastAsia"/>
          <w:b/>
          <w:color w:val="000000" w:themeColor="text1"/>
          <w:kern w:val="0"/>
          <w:sz w:val="28"/>
          <w:szCs w:val="28"/>
        </w:rPr>
        <w:t>연구 배경</w:t>
      </w:r>
    </w:p>
    <w:p w:rsidR="00AC5A50" w:rsidRPr="000D6B49" w:rsidRDefault="00AC5A50" w:rsidP="00AC5A50">
      <w:pPr>
        <w:widowControl/>
        <w:wordWrap/>
        <w:autoSpaceDE/>
        <w:autoSpaceDN/>
        <w:ind w:left="400"/>
        <w:rPr>
          <w:rFonts w:ascii="돋움" w:eastAsia="돋움" w:hAnsi="돋움" w:cs="굴림"/>
          <w:b/>
          <w:color w:val="000000" w:themeColor="text1"/>
          <w:kern w:val="0"/>
          <w:sz w:val="24"/>
          <w:szCs w:val="24"/>
        </w:rPr>
      </w:pPr>
    </w:p>
    <w:p w:rsidR="003F1F55" w:rsidRDefault="00AC5A50" w:rsidP="00CB01F8">
      <w:pPr>
        <w:widowControl/>
        <w:wordWrap/>
        <w:autoSpaceDE/>
        <w:autoSpaceDN/>
        <w:rPr>
          <w:rFonts w:ascii="돋움" w:eastAsia="돋움" w:hAnsi="돋움" w:cs="굴림"/>
          <w:color w:val="000000" w:themeColor="text1"/>
          <w:kern w:val="0"/>
          <w:sz w:val="24"/>
          <w:szCs w:val="24"/>
        </w:rPr>
      </w:pPr>
      <w:r>
        <w:rPr>
          <w:rFonts w:ascii="돋움" w:eastAsia="돋움" w:hAnsi="돋움" w:cs="굴림" w:hint="eastAsia"/>
          <w:color w:val="000000" w:themeColor="text1"/>
          <w:kern w:val="0"/>
          <w:sz w:val="24"/>
          <w:szCs w:val="24"/>
        </w:rPr>
        <w:t>-</w:t>
      </w:r>
      <w:r w:rsidR="00CB01F8">
        <w:rPr>
          <w:rFonts w:ascii="돋움" w:eastAsia="돋움" w:hAnsi="돋움" w:cs="굴림" w:hint="eastAsia"/>
          <w:color w:val="000000" w:themeColor="text1"/>
          <w:kern w:val="0"/>
          <w:sz w:val="24"/>
          <w:szCs w:val="24"/>
        </w:rPr>
        <w:t xml:space="preserve">국내 </w:t>
      </w:r>
      <w:r w:rsidR="002F70E9">
        <w:rPr>
          <w:rFonts w:ascii="돋움" w:eastAsia="돋움" w:hAnsi="돋움" w:cs="굴림" w:hint="eastAsia"/>
          <w:color w:val="000000" w:themeColor="text1"/>
          <w:kern w:val="0"/>
          <w:sz w:val="24"/>
          <w:szCs w:val="24"/>
        </w:rPr>
        <w:t xml:space="preserve">기업들의 </w:t>
      </w:r>
      <w:r w:rsidR="00CB01F8">
        <w:rPr>
          <w:rFonts w:ascii="돋움" w:eastAsia="돋움" w:hAnsi="돋움" w:cs="굴림" w:hint="eastAsia"/>
          <w:color w:val="000000" w:themeColor="text1"/>
          <w:kern w:val="0"/>
          <w:sz w:val="24"/>
          <w:szCs w:val="24"/>
        </w:rPr>
        <w:t>법인세 부담을 둘러싼 논란은 정부와 정치권</w:t>
      </w:r>
      <w:r w:rsidR="002F70E9">
        <w:rPr>
          <w:rFonts w:ascii="돋움" w:eastAsia="돋움" w:hAnsi="돋움" w:cs="굴림" w:hint="eastAsia"/>
          <w:color w:val="000000" w:themeColor="text1"/>
          <w:kern w:val="0"/>
          <w:sz w:val="24"/>
          <w:szCs w:val="24"/>
        </w:rPr>
        <w:t xml:space="preserve">, </w:t>
      </w:r>
      <w:r w:rsidR="00CB01F8">
        <w:rPr>
          <w:rFonts w:ascii="돋움" w:eastAsia="돋움" w:hAnsi="돋움" w:cs="굴림" w:hint="eastAsia"/>
          <w:color w:val="000000" w:themeColor="text1"/>
          <w:kern w:val="0"/>
          <w:sz w:val="24"/>
          <w:szCs w:val="24"/>
        </w:rPr>
        <w:t>재계와 언</w:t>
      </w:r>
      <w:r w:rsidR="00DF2108">
        <w:rPr>
          <w:rFonts w:ascii="돋움" w:eastAsia="돋움" w:hAnsi="돋움" w:cs="굴림" w:hint="eastAsia"/>
          <w:color w:val="000000" w:themeColor="text1"/>
          <w:kern w:val="0"/>
          <w:sz w:val="24"/>
          <w:szCs w:val="24"/>
        </w:rPr>
        <w:t xml:space="preserve">론 등을 </w:t>
      </w:r>
      <w:r w:rsidR="002F70E9">
        <w:rPr>
          <w:rFonts w:ascii="돋움" w:eastAsia="돋움" w:hAnsi="돋움" w:cs="굴림" w:hint="eastAsia"/>
          <w:color w:val="000000" w:themeColor="text1"/>
          <w:kern w:val="0"/>
          <w:sz w:val="24"/>
          <w:szCs w:val="24"/>
        </w:rPr>
        <w:t>오가며</w:t>
      </w:r>
      <w:r w:rsidR="00DF2108">
        <w:rPr>
          <w:rFonts w:ascii="돋움" w:eastAsia="돋움" w:hAnsi="돋움" w:cs="굴림" w:hint="eastAsia"/>
          <w:color w:val="000000" w:themeColor="text1"/>
          <w:kern w:val="0"/>
          <w:sz w:val="24"/>
          <w:szCs w:val="24"/>
        </w:rPr>
        <w:t xml:space="preserve"> </w:t>
      </w:r>
      <w:r w:rsidR="002F70E9">
        <w:rPr>
          <w:rFonts w:ascii="돋움" w:eastAsia="돋움" w:hAnsi="돋움" w:cs="굴림" w:hint="eastAsia"/>
          <w:color w:val="000000" w:themeColor="text1"/>
          <w:kern w:val="0"/>
          <w:sz w:val="24"/>
          <w:szCs w:val="24"/>
        </w:rPr>
        <w:t xml:space="preserve">10여 년 째 </w:t>
      </w:r>
      <w:r w:rsidR="00DF2108">
        <w:rPr>
          <w:rFonts w:ascii="돋움" w:eastAsia="돋움" w:hAnsi="돋움" w:cs="굴림" w:hint="eastAsia"/>
          <w:color w:val="000000" w:themeColor="text1"/>
          <w:kern w:val="0"/>
          <w:sz w:val="24"/>
          <w:szCs w:val="24"/>
        </w:rPr>
        <w:t>계속되고 있음. 법인세 부담 논란이 해를 거듭하며 지속되고 있는 것은 같은 사실에 대한 해석과 판단의 차이 때문일 수도 있으나 정치적 또는 경제적 이해관계에 따라 사실을 취사선택하거나 호도 또는 왜곡하는 경우가 많기 때문으로 판단됨. 특히 객관적인 사실관계를 파악해 이 같은 혼란을 바로잡고 전반적인 세 부담의 형평성과 조세정의를 실현해야 할 기획재정부가 오히려 특정 정파나 재계의 입장을 대변하는 듯한 태도를 취하고 있음. 그 과정에서 문제를 제기하는 언론에 대해 사실과 다르거나 조작에 가까운 자료들을 제시하며 법인세 부담</w:t>
      </w:r>
      <w:r w:rsidR="002F70E9">
        <w:rPr>
          <w:rFonts w:ascii="돋움" w:eastAsia="돋움" w:hAnsi="돋움" w:cs="굴림" w:hint="eastAsia"/>
          <w:color w:val="000000" w:themeColor="text1"/>
          <w:kern w:val="0"/>
          <w:sz w:val="24"/>
          <w:szCs w:val="24"/>
        </w:rPr>
        <w:t xml:space="preserve">에 대한 정확한 인식을 방해하고 있음. </w:t>
      </w:r>
      <w:r w:rsidR="00DF2108">
        <w:rPr>
          <w:rFonts w:ascii="돋움" w:eastAsia="돋움" w:hAnsi="돋움" w:cs="굴림" w:hint="eastAsia"/>
          <w:color w:val="000000" w:themeColor="text1"/>
          <w:kern w:val="0"/>
          <w:sz w:val="24"/>
          <w:szCs w:val="24"/>
        </w:rPr>
        <w:t xml:space="preserve"> </w:t>
      </w:r>
    </w:p>
    <w:p w:rsidR="003F1F55" w:rsidRPr="002F70E9" w:rsidRDefault="003F1F55" w:rsidP="00CB01F8">
      <w:pPr>
        <w:widowControl/>
        <w:wordWrap/>
        <w:autoSpaceDE/>
        <w:autoSpaceDN/>
        <w:rPr>
          <w:rFonts w:ascii="돋움" w:eastAsia="돋움" w:hAnsi="돋움" w:cs="굴림"/>
          <w:color w:val="000000" w:themeColor="text1"/>
          <w:kern w:val="0"/>
          <w:sz w:val="24"/>
          <w:szCs w:val="24"/>
        </w:rPr>
      </w:pPr>
    </w:p>
    <w:p w:rsidR="00DF2108" w:rsidRDefault="003F1F55" w:rsidP="00CB01F8">
      <w:pPr>
        <w:widowControl/>
        <w:wordWrap/>
        <w:autoSpaceDE/>
        <w:autoSpaceDN/>
        <w:rPr>
          <w:rFonts w:ascii="돋움" w:eastAsia="돋움" w:hAnsi="돋움" w:cs="굴림"/>
          <w:color w:val="000000" w:themeColor="text1"/>
          <w:kern w:val="0"/>
          <w:sz w:val="24"/>
          <w:szCs w:val="24"/>
        </w:rPr>
      </w:pPr>
      <w:r>
        <w:rPr>
          <w:rFonts w:ascii="돋움" w:eastAsia="돋움" w:hAnsi="돋움" w:cs="굴림" w:hint="eastAsia"/>
          <w:color w:val="000000" w:themeColor="text1"/>
          <w:kern w:val="0"/>
          <w:sz w:val="24"/>
          <w:szCs w:val="24"/>
        </w:rPr>
        <w:t xml:space="preserve">-따라서 기획재정부가 그 동안 사태를 왜곡하거나 호도해온 문제점을 살펴보고 사실관계를 바로잡을 필요가 있음. 또한 향후 급속한 </w:t>
      </w:r>
      <w:proofErr w:type="spellStart"/>
      <w:r>
        <w:rPr>
          <w:rFonts w:ascii="돋움" w:eastAsia="돋움" w:hAnsi="돋움" w:cs="굴림" w:hint="eastAsia"/>
          <w:color w:val="000000" w:themeColor="text1"/>
          <w:kern w:val="0"/>
          <w:sz w:val="24"/>
          <w:szCs w:val="24"/>
        </w:rPr>
        <w:t>저출산고령화에</w:t>
      </w:r>
      <w:proofErr w:type="spellEnd"/>
      <w:r>
        <w:rPr>
          <w:rFonts w:ascii="돋움" w:eastAsia="돋움" w:hAnsi="돋움" w:cs="굴림" w:hint="eastAsia"/>
          <w:color w:val="000000" w:themeColor="text1"/>
          <w:kern w:val="0"/>
          <w:sz w:val="24"/>
          <w:szCs w:val="24"/>
        </w:rPr>
        <w:t xml:space="preserve"> 따른 재정지출이 예상되는 가운데 적절한 법인세율 조정을 위해서는 현재 논란이 되고 있는 국내 법인세 부담에 대한 정확한 실태를 살펴볼 필요가 있음. 이런 취지에 따라 본 보고서는 국내 기업들의 법인세 </w:t>
      </w:r>
      <w:r w:rsidR="002F70E9">
        <w:rPr>
          <w:rFonts w:ascii="돋움" w:eastAsia="돋움" w:hAnsi="돋움" w:cs="굴림" w:hint="eastAsia"/>
          <w:color w:val="000000" w:themeColor="text1"/>
          <w:kern w:val="0"/>
          <w:sz w:val="24"/>
          <w:szCs w:val="24"/>
        </w:rPr>
        <w:t>부담이 어느 정도인지</w:t>
      </w:r>
      <w:r>
        <w:rPr>
          <w:rFonts w:ascii="돋움" w:eastAsia="돋움" w:hAnsi="돋움" w:cs="굴림" w:hint="eastAsia"/>
          <w:color w:val="000000" w:themeColor="text1"/>
          <w:kern w:val="0"/>
          <w:sz w:val="24"/>
          <w:szCs w:val="24"/>
        </w:rPr>
        <w:t xml:space="preserve"> </w:t>
      </w:r>
      <w:r w:rsidR="002F70E9">
        <w:rPr>
          <w:rFonts w:ascii="돋움" w:eastAsia="돋움" w:hAnsi="돋움" w:cs="굴림" w:hint="eastAsia"/>
          <w:color w:val="000000" w:themeColor="text1"/>
          <w:kern w:val="0"/>
          <w:sz w:val="24"/>
          <w:szCs w:val="24"/>
        </w:rPr>
        <w:t xml:space="preserve">국제비교를 통해 </w:t>
      </w:r>
      <w:r>
        <w:rPr>
          <w:rFonts w:ascii="돋움" w:eastAsia="돋움" w:hAnsi="돋움" w:cs="굴림" w:hint="eastAsia"/>
          <w:color w:val="000000" w:themeColor="text1"/>
          <w:kern w:val="0"/>
          <w:sz w:val="24"/>
          <w:szCs w:val="24"/>
        </w:rPr>
        <w:t>살펴보고 적절한 수준의 법인세</w:t>
      </w:r>
      <w:r w:rsidR="002F70E9">
        <w:rPr>
          <w:rFonts w:ascii="돋움" w:eastAsia="돋움" w:hAnsi="돋움" w:cs="굴림" w:hint="eastAsia"/>
          <w:color w:val="000000" w:themeColor="text1"/>
          <w:kern w:val="0"/>
          <w:sz w:val="24"/>
          <w:szCs w:val="24"/>
        </w:rPr>
        <w:t xml:space="preserve">율을 제안하고자 함. </w:t>
      </w:r>
      <w:r>
        <w:rPr>
          <w:rFonts w:ascii="돋움" w:eastAsia="돋움" w:hAnsi="돋움" w:cs="굴림" w:hint="eastAsia"/>
          <w:color w:val="000000" w:themeColor="text1"/>
          <w:kern w:val="0"/>
          <w:sz w:val="24"/>
          <w:szCs w:val="24"/>
        </w:rPr>
        <w:t xml:space="preserve"> </w:t>
      </w:r>
    </w:p>
    <w:p w:rsidR="003F1F55" w:rsidRPr="002F70E9" w:rsidRDefault="003F1F55" w:rsidP="00CB01F8">
      <w:pPr>
        <w:widowControl/>
        <w:wordWrap/>
        <w:autoSpaceDE/>
        <w:autoSpaceDN/>
        <w:rPr>
          <w:rFonts w:ascii="돋움" w:eastAsia="돋움" w:hAnsi="돋움" w:cs="굴림"/>
          <w:color w:val="000000" w:themeColor="text1"/>
          <w:kern w:val="0"/>
          <w:sz w:val="24"/>
          <w:szCs w:val="24"/>
        </w:rPr>
      </w:pPr>
    </w:p>
    <w:p w:rsidR="003F1F55" w:rsidRDefault="00A15452" w:rsidP="000C2349">
      <w:pPr>
        <w:pStyle w:val="a6"/>
        <w:widowControl/>
        <w:numPr>
          <w:ilvl w:val="0"/>
          <w:numId w:val="1"/>
        </w:numPr>
        <w:wordWrap/>
        <w:autoSpaceDE/>
        <w:autoSpaceDN/>
        <w:ind w:leftChars="0"/>
        <w:rPr>
          <w:rFonts w:ascii="돋움" w:eastAsia="돋움" w:hAnsi="돋움" w:cs="굴림"/>
          <w:b/>
          <w:color w:val="000000" w:themeColor="text1"/>
          <w:kern w:val="0"/>
          <w:sz w:val="28"/>
          <w:szCs w:val="28"/>
        </w:rPr>
      </w:pPr>
      <w:r>
        <w:rPr>
          <w:rFonts w:ascii="돋움" w:eastAsia="돋움" w:hAnsi="돋움" w:cs="굴림" w:hint="eastAsia"/>
          <w:b/>
          <w:color w:val="000000" w:themeColor="text1"/>
          <w:kern w:val="0"/>
          <w:sz w:val="28"/>
          <w:szCs w:val="28"/>
        </w:rPr>
        <w:t>법인세 부담</w:t>
      </w:r>
      <w:r w:rsidR="000C2349" w:rsidRPr="002F70E9">
        <w:rPr>
          <w:rFonts w:ascii="돋움" w:eastAsia="돋움" w:hAnsi="돋움" w:cs="굴림" w:hint="eastAsia"/>
          <w:b/>
          <w:color w:val="000000" w:themeColor="text1"/>
          <w:kern w:val="0"/>
          <w:sz w:val="28"/>
          <w:szCs w:val="28"/>
        </w:rPr>
        <w:t>의 국제 비교</w:t>
      </w:r>
    </w:p>
    <w:p w:rsidR="002F70E9" w:rsidRDefault="002F70E9" w:rsidP="002F70E9">
      <w:pPr>
        <w:pStyle w:val="a6"/>
        <w:widowControl/>
        <w:wordWrap/>
        <w:autoSpaceDE/>
        <w:autoSpaceDN/>
        <w:ind w:leftChars="0" w:left="760"/>
        <w:rPr>
          <w:rFonts w:ascii="돋움" w:eastAsia="돋움" w:hAnsi="돋움" w:cs="굴림"/>
          <w:b/>
          <w:color w:val="000000" w:themeColor="text1"/>
          <w:kern w:val="0"/>
          <w:sz w:val="28"/>
          <w:szCs w:val="28"/>
        </w:rPr>
      </w:pPr>
    </w:p>
    <w:p w:rsidR="002F70E9" w:rsidRDefault="002F70E9" w:rsidP="002F70E9">
      <w:pPr>
        <w:pStyle w:val="a6"/>
        <w:widowControl/>
        <w:numPr>
          <w:ilvl w:val="0"/>
          <w:numId w:val="6"/>
        </w:numPr>
        <w:wordWrap/>
        <w:autoSpaceDE/>
        <w:autoSpaceDN/>
        <w:ind w:leftChars="0"/>
        <w:rPr>
          <w:rFonts w:ascii="돋움" w:eastAsia="돋움" w:hAnsi="돋움" w:cs="굴림"/>
          <w:b/>
          <w:color w:val="000000" w:themeColor="text1"/>
          <w:kern w:val="0"/>
          <w:sz w:val="28"/>
          <w:szCs w:val="28"/>
        </w:rPr>
      </w:pPr>
      <w:r>
        <w:rPr>
          <w:rFonts w:ascii="돋움" w:eastAsia="돋움" w:hAnsi="돋움" w:cs="굴림" w:hint="eastAsia"/>
          <w:b/>
          <w:color w:val="000000" w:themeColor="text1"/>
          <w:kern w:val="0"/>
          <w:sz w:val="28"/>
          <w:szCs w:val="28"/>
        </w:rPr>
        <w:t>명목 법인세율 현황</w:t>
      </w:r>
    </w:p>
    <w:p w:rsidR="002F70E9" w:rsidRPr="002F70E9" w:rsidRDefault="002F70E9" w:rsidP="002F70E9">
      <w:pPr>
        <w:widowControl/>
        <w:wordWrap/>
        <w:autoSpaceDE/>
        <w:autoSpaceDN/>
        <w:rPr>
          <w:rFonts w:ascii="돋움" w:eastAsia="돋움" w:hAnsi="돋움" w:cs="굴림"/>
          <w:b/>
          <w:color w:val="000000" w:themeColor="text1"/>
          <w:kern w:val="0"/>
          <w:sz w:val="28"/>
          <w:szCs w:val="28"/>
        </w:rPr>
      </w:pPr>
    </w:p>
    <w:p w:rsidR="006F500F" w:rsidRDefault="000C2349" w:rsidP="000C2349">
      <w:pPr>
        <w:widowControl/>
        <w:wordWrap/>
        <w:autoSpaceDE/>
        <w:autoSpaceDN/>
        <w:rPr>
          <w:rFonts w:ascii="돋움" w:eastAsia="돋움" w:hAnsi="돋움" w:cs="굴림"/>
          <w:color w:val="000000" w:themeColor="text1"/>
          <w:kern w:val="0"/>
          <w:sz w:val="24"/>
          <w:szCs w:val="24"/>
        </w:rPr>
      </w:pPr>
      <w:r>
        <w:rPr>
          <w:rFonts w:ascii="돋움" w:eastAsia="돋움" w:hAnsi="돋움" w:cs="굴림" w:hint="eastAsia"/>
          <w:color w:val="000000" w:themeColor="text1"/>
          <w:kern w:val="0"/>
          <w:sz w:val="24"/>
          <w:szCs w:val="24"/>
        </w:rPr>
        <w:t xml:space="preserve">-국내 법인세율은 &lt;표1&gt;에서 보는 것처럼 </w:t>
      </w:r>
      <w:r w:rsidR="006F500F">
        <w:rPr>
          <w:rFonts w:ascii="돋움" w:eastAsia="돋움" w:hAnsi="돋움" w:cs="굴림" w:hint="eastAsia"/>
          <w:color w:val="000000" w:themeColor="text1"/>
          <w:kern w:val="0"/>
          <w:sz w:val="24"/>
          <w:szCs w:val="24"/>
        </w:rPr>
        <w:t xml:space="preserve">지속적으로 하락해왔음. 특히 </w:t>
      </w:r>
      <w:proofErr w:type="spellStart"/>
      <w:r w:rsidR="006F500F">
        <w:rPr>
          <w:rFonts w:ascii="돋움" w:eastAsia="돋움" w:hAnsi="돋움" w:cs="굴림" w:hint="eastAsia"/>
          <w:color w:val="000000" w:themeColor="text1"/>
          <w:kern w:val="0"/>
          <w:sz w:val="24"/>
          <w:szCs w:val="24"/>
        </w:rPr>
        <w:t>이명박정부의</w:t>
      </w:r>
      <w:proofErr w:type="spellEnd"/>
      <w:r w:rsidR="006F500F">
        <w:rPr>
          <w:rFonts w:ascii="돋움" w:eastAsia="돋움" w:hAnsi="돋움" w:cs="굴림" w:hint="eastAsia"/>
          <w:color w:val="000000" w:themeColor="text1"/>
          <w:kern w:val="0"/>
          <w:sz w:val="24"/>
          <w:szCs w:val="24"/>
        </w:rPr>
        <w:t xml:space="preserve"> 감세정책이 실시된 2009년에는 과세표준 2억원 이하는 11%, 2억원 초과는 22%로 떨어졌으며, 2012년에는 다시 2억원 이하 10%, 2억원 초과~200억원 이하 20%, 200억원 초과 22%로 조정됐음.</w:t>
      </w:r>
    </w:p>
    <w:p w:rsidR="002F70E9" w:rsidRDefault="002F70E9" w:rsidP="000C2349">
      <w:pPr>
        <w:widowControl/>
        <w:wordWrap/>
        <w:autoSpaceDE/>
        <w:autoSpaceDN/>
        <w:rPr>
          <w:rFonts w:ascii="돋움" w:eastAsia="돋움" w:hAnsi="돋움" w:cs="굴림"/>
          <w:color w:val="000000" w:themeColor="text1"/>
          <w:kern w:val="0"/>
          <w:sz w:val="24"/>
          <w:szCs w:val="24"/>
        </w:rPr>
      </w:pPr>
    </w:p>
    <w:p w:rsidR="006F500F" w:rsidRPr="002F70E9" w:rsidRDefault="002F70E9" w:rsidP="002F70E9">
      <w:pPr>
        <w:widowControl/>
        <w:wordWrap/>
        <w:autoSpaceDE/>
        <w:autoSpaceDN/>
        <w:jc w:val="center"/>
        <w:rPr>
          <w:rFonts w:ascii="돋움" w:eastAsia="돋움" w:hAnsi="돋움" w:cs="굴림"/>
          <w:b/>
          <w:color w:val="000000" w:themeColor="text1"/>
          <w:kern w:val="0"/>
          <w:sz w:val="24"/>
          <w:szCs w:val="24"/>
        </w:rPr>
      </w:pPr>
      <w:r w:rsidRPr="002F70E9">
        <w:rPr>
          <w:rFonts w:ascii="돋움" w:eastAsia="돋움" w:hAnsi="돋움" w:cs="굴림" w:hint="eastAsia"/>
          <w:b/>
          <w:color w:val="000000" w:themeColor="text1"/>
          <w:kern w:val="0"/>
          <w:sz w:val="24"/>
          <w:szCs w:val="24"/>
        </w:rPr>
        <w:t>&lt;표1&gt; 국내 법인세율 추이</w:t>
      </w:r>
    </w:p>
    <w:p w:rsidR="002F70E9" w:rsidRDefault="002F70E9" w:rsidP="002F70E9">
      <w:pPr>
        <w:widowControl/>
        <w:wordWrap/>
        <w:autoSpaceDE/>
        <w:autoSpaceDN/>
        <w:jc w:val="center"/>
        <w:rPr>
          <w:rFonts w:ascii="돋움" w:eastAsia="돋움" w:hAnsi="돋움" w:cs="굴림"/>
          <w:color w:val="000000" w:themeColor="text1"/>
          <w:kern w:val="0"/>
          <w:sz w:val="24"/>
          <w:szCs w:val="24"/>
        </w:rPr>
      </w:pPr>
      <w:r w:rsidRPr="002F70E9">
        <w:rPr>
          <w:rFonts w:hint="eastAsia"/>
          <w:noProof/>
        </w:rPr>
        <w:drawing>
          <wp:inline distT="0" distB="0" distL="0" distR="0">
            <wp:extent cx="4562475" cy="2257425"/>
            <wp:effectExtent l="19050" t="0" r="0" b="0"/>
            <wp:docPr id="6"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562475" cy="2257425"/>
                    </a:xfrm>
                    <a:prstGeom prst="rect">
                      <a:avLst/>
                    </a:prstGeom>
                    <a:noFill/>
                    <a:ln w="9525">
                      <a:noFill/>
                      <a:miter lim="800000"/>
                      <a:headEnd/>
                      <a:tailEnd/>
                    </a:ln>
                  </pic:spPr>
                </pic:pic>
              </a:graphicData>
            </a:graphic>
          </wp:inline>
        </w:drawing>
      </w:r>
    </w:p>
    <w:p w:rsidR="002F70E9" w:rsidRPr="002F70E9" w:rsidRDefault="002F70E9" w:rsidP="002F70E9">
      <w:pPr>
        <w:widowControl/>
        <w:wordWrap/>
        <w:autoSpaceDE/>
        <w:autoSpaceDN/>
        <w:jc w:val="right"/>
        <w:rPr>
          <w:rFonts w:ascii="돋움" w:eastAsia="돋움" w:hAnsi="돋움" w:cs="굴림"/>
          <w:color w:val="000000" w:themeColor="text1"/>
          <w:kern w:val="0"/>
          <w:sz w:val="22"/>
          <w:szCs w:val="22"/>
        </w:rPr>
      </w:pPr>
      <w:r w:rsidRPr="002F70E9">
        <w:rPr>
          <w:rFonts w:ascii="돋움" w:eastAsia="돋움" w:hAnsi="돋움" w:cs="굴림" w:hint="eastAsia"/>
          <w:color w:val="000000" w:themeColor="text1"/>
          <w:kern w:val="0"/>
          <w:sz w:val="22"/>
          <w:szCs w:val="22"/>
        </w:rPr>
        <w:t>(단위: %)</w:t>
      </w:r>
    </w:p>
    <w:p w:rsidR="002F70E9" w:rsidRDefault="002F70E9" w:rsidP="003B6D3D">
      <w:pPr>
        <w:widowControl/>
        <w:wordWrap/>
        <w:autoSpaceDE/>
        <w:autoSpaceDN/>
        <w:rPr>
          <w:rFonts w:ascii="돋움" w:eastAsia="돋움" w:hAnsi="돋움" w:cs="굴림"/>
          <w:color w:val="000000" w:themeColor="text1"/>
          <w:kern w:val="0"/>
          <w:sz w:val="24"/>
          <w:szCs w:val="24"/>
        </w:rPr>
      </w:pPr>
    </w:p>
    <w:p w:rsidR="003B6D3D" w:rsidRDefault="006F500F" w:rsidP="003B6D3D">
      <w:pPr>
        <w:widowControl/>
        <w:wordWrap/>
        <w:autoSpaceDE/>
        <w:autoSpaceDN/>
        <w:rPr>
          <w:rFonts w:ascii="돋움" w:eastAsia="돋움" w:hAnsi="돋움" w:cs="굴림"/>
          <w:color w:val="000000" w:themeColor="text1"/>
          <w:kern w:val="0"/>
          <w:sz w:val="24"/>
          <w:szCs w:val="24"/>
        </w:rPr>
      </w:pPr>
      <w:r>
        <w:rPr>
          <w:rFonts w:ascii="돋움" w:eastAsia="돋움" w:hAnsi="돋움" w:cs="굴림" w:hint="eastAsia"/>
          <w:color w:val="000000" w:themeColor="text1"/>
          <w:kern w:val="0"/>
          <w:sz w:val="24"/>
          <w:szCs w:val="24"/>
        </w:rPr>
        <w:t xml:space="preserve">-이 같은 국내 법인세율은 &lt;그림1&gt;에서 보는 것처럼 </w:t>
      </w:r>
      <w:r w:rsidR="003B6D3D">
        <w:rPr>
          <w:rFonts w:ascii="돋움" w:eastAsia="돋움" w:hAnsi="돋움" w:cs="굴림" w:hint="eastAsia"/>
          <w:color w:val="000000" w:themeColor="text1"/>
          <w:kern w:val="0"/>
          <w:sz w:val="24"/>
          <w:szCs w:val="24"/>
        </w:rPr>
        <w:t xml:space="preserve">24.2%로 </w:t>
      </w:r>
      <w:r>
        <w:rPr>
          <w:rFonts w:ascii="돋움" w:eastAsia="돋움" w:hAnsi="돋움" w:cs="굴림" w:hint="eastAsia"/>
          <w:color w:val="000000" w:themeColor="text1"/>
          <w:kern w:val="0"/>
          <w:sz w:val="24"/>
          <w:szCs w:val="24"/>
        </w:rPr>
        <w:t>OECD 회원국 34개국 가운데 21번째로 상당히 낮은 편</w:t>
      </w:r>
      <w:r w:rsidR="003B6D3D">
        <w:rPr>
          <w:rFonts w:ascii="돋움" w:eastAsia="돋움" w:hAnsi="돋움" w:cs="굴림" w:hint="eastAsia"/>
          <w:color w:val="000000" w:themeColor="text1"/>
          <w:kern w:val="0"/>
          <w:sz w:val="24"/>
          <w:szCs w:val="24"/>
        </w:rPr>
        <w:t xml:space="preserve">에 속한다고 볼 수 있음. </w:t>
      </w:r>
      <w:r w:rsidR="003B6D3D" w:rsidRPr="003B6D3D">
        <w:rPr>
          <w:rFonts w:ascii="돋움" w:eastAsia="돋움" w:hAnsi="돋움" w:cs="굴림"/>
          <w:color w:val="000000" w:themeColor="text1"/>
          <w:kern w:val="0"/>
          <w:sz w:val="24"/>
          <w:szCs w:val="24"/>
        </w:rPr>
        <w:t xml:space="preserve">경제대국인 일본과 미국이 법인세율 </w:t>
      </w:r>
      <w:r w:rsidR="003B6D3D">
        <w:rPr>
          <w:rFonts w:ascii="돋움" w:eastAsia="돋움" w:hAnsi="돋움" w:cs="굴림" w:hint="eastAsia"/>
          <w:color w:val="000000" w:themeColor="text1"/>
          <w:kern w:val="0"/>
          <w:sz w:val="24"/>
          <w:szCs w:val="24"/>
        </w:rPr>
        <w:t xml:space="preserve">상위 </w:t>
      </w:r>
      <w:r w:rsidR="003B6D3D" w:rsidRPr="003B6D3D">
        <w:rPr>
          <w:rFonts w:ascii="돋움" w:eastAsia="돋움" w:hAnsi="돋움" w:cs="굴림"/>
          <w:color w:val="000000" w:themeColor="text1"/>
          <w:kern w:val="0"/>
          <w:sz w:val="24"/>
          <w:szCs w:val="24"/>
        </w:rPr>
        <w:t xml:space="preserve">1,2위를 다투고 있으며, 한국보다 경제수준이 높은 대부분 </w:t>
      </w:r>
      <w:r w:rsidR="003B6D3D">
        <w:rPr>
          <w:rFonts w:ascii="돋움" w:eastAsia="돋움" w:hAnsi="돋움" w:cs="굴림"/>
          <w:color w:val="000000" w:themeColor="text1"/>
          <w:kern w:val="0"/>
          <w:sz w:val="24"/>
          <w:szCs w:val="24"/>
        </w:rPr>
        <w:t>국가들</w:t>
      </w:r>
      <w:r w:rsidR="003B6D3D">
        <w:rPr>
          <w:rFonts w:ascii="돋움" w:eastAsia="돋움" w:hAnsi="돋움" w:cs="굴림" w:hint="eastAsia"/>
          <w:color w:val="000000" w:themeColor="text1"/>
          <w:kern w:val="0"/>
          <w:sz w:val="24"/>
          <w:szCs w:val="24"/>
        </w:rPr>
        <w:t>의 법인세율이</w:t>
      </w:r>
      <w:r w:rsidR="003B6D3D" w:rsidRPr="003B6D3D">
        <w:rPr>
          <w:rFonts w:ascii="돋움" w:eastAsia="돋움" w:hAnsi="돋움" w:cs="굴림"/>
          <w:color w:val="000000" w:themeColor="text1"/>
          <w:kern w:val="0"/>
          <w:sz w:val="24"/>
          <w:szCs w:val="24"/>
        </w:rPr>
        <w:t xml:space="preserve"> 한국보다 </w:t>
      </w:r>
      <w:r w:rsidR="003B6D3D">
        <w:rPr>
          <w:rFonts w:ascii="돋움" w:eastAsia="돋움" w:hAnsi="돋움" w:cs="굴림" w:hint="eastAsia"/>
          <w:color w:val="000000" w:themeColor="text1"/>
          <w:kern w:val="0"/>
          <w:sz w:val="24"/>
          <w:szCs w:val="24"/>
        </w:rPr>
        <w:t xml:space="preserve">높음. 반면 한국보다 법인세율이 낮은 나라는 크게 도시국가와 과거 동구공산권국가들이 대부분임. 우선, 아일랜드, 아이슬란드, 스위스, 이스라엘 등과 같이 인구 규모가 수백 만 명 수준인 도시국가들은 법인세율을 낮춰 외국 자본을 </w:t>
      </w:r>
      <w:r w:rsidR="003B6D3D">
        <w:rPr>
          <w:rFonts w:ascii="돋움" w:eastAsia="돋움" w:hAnsi="돋움" w:cs="굴림" w:hint="eastAsia"/>
          <w:color w:val="000000" w:themeColor="text1"/>
          <w:kern w:val="0"/>
          <w:sz w:val="24"/>
          <w:szCs w:val="24"/>
        </w:rPr>
        <w:lastRenderedPageBreak/>
        <w:t xml:space="preserve">활발히 유치해야 성장할 수 있는 나라라고 할 수 있음. 체코, 헝가리, 폴란드, 슬로바키아, 슬로베니아, </w:t>
      </w:r>
      <w:proofErr w:type="spellStart"/>
      <w:r w:rsidR="003B6D3D">
        <w:rPr>
          <w:rFonts w:ascii="돋움" w:eastAsia="돋움" w:hAnsi="돋움" w:cs="굴림" w:hint="eastAsia"/>
          <w:color w:val="000000" w:themeColor="text1"/>
          <w:kern w:val="0"/>
          <w:sz w:val="24"/>
          <w:szCs w:val="24"/>
        </w:rPr>
        <w:t>에스토니아</w:t>
      </w:r>
      <w:proofErr w:type="spellEnd"/>
      <w:r w:rsidR="003B6D3D">
        <w:rPr>
          <w:rFonts w:ascii="돋움" w:eastAsia="돋움" w:hAnsi="돋움" w:cs="굴림" w:hint="eastAsia"/>
          <w:color w:val="000000" w:themeColor="text1"/>
          <w:kern w:val="0"/>
          <w:sz w:val="24"/>
          <w:szCs w:val="24"/>
        </w:rPr>
        <w:t xml:space="preserve"> 등 과거 동구공산권국가들의 경우 자본주의를 채택한 이후 서구 자본을 유치하기 위해 법인세율을 경쟁적으로 낮춘 탓이 크다고 할 수 있음. 이처럼 법인세율을 </w:t>
      </w:r>
      <w:r w:rsidR="002F70E9">
        <w:rPr>
          <w:rFonts w:ascii="돋움" w:eastAsia="돋움" w:hAnsi="돋움" w:cs="굴림" w:hint="eastAsia"/>
          <w:color w:val="000000" w:themeColor="text1"/>
          <w:kern w:val="0"/>
          <w:sz w:val="24"/>
          <w:szCs w:val="24"/>
        </w:rPr>
        <w:t xml:space="preserve">낮은 수준으로 </w:t>
      </w:r>
      <w:r w:rsidR="003B6D3D">
        <w:rPr>
          <w:rFonts w:ascii="돋움" w:eastAsia="돋움" w:hAnsi="돋움" w:cs="굴림" w:hint="eastAsia"/>
          <w:color w:val="000000" w:themeColor="text1"/>
          <w:kern w:val="0"/>
          <w:sz w:val="24"/>
          <w:szCs w:val="24"/>
        </w:rPr>
        <w:t xml:space="preserve">내릴만한 조건과 상황을 가진 국가들을 </w:t>
      </w:r>
      <w:r w:rsidR="00AC0699">
        <w:rPr>
          <w:rFonts w:ascii="돋움" w:eastAsia="돋움" w:hAnsi="돋움" w:cs="굴림" w:hint="eastAsia"/>
          <w:color w:val="000000" w:themeColor="text1"/>
          <w:kern w:val="0"/>
          <w:sz w:val="24"/>
          <w:szCs w:val="24"/>
        </w:rPr>
        <w:t>제외하고 어느 정도의 인구 또는 경제규모를 갖춘 나라 가운데</w:t>
      </w:r>
      <w:r w:rsidR="003B6D3D">
        <w:rPr>
          <w:rFonts w:ascii="돋움" w:eastAsia="돋움" w:hAnsi="돋움" w:cs="굴림" w:hint="eastAsia"/>
          <w:color w:val="000000" w:themeColor="text1"/>
          <w:kern w:val="0"/>
          <w:sz w:val="24"/>
          <w:szCs w:val="24"/>
        </w:rPr>
        <w:t xml:space="preserve"> 한국</w:t>
      </w:r>
      <w:r w:rsidR="00AC0699">
        <w:rPr>
          <w:rFonts w:ascii="돋움" w:eastAsia="돋움" w:hAnsi="돋움" w:cs="굴림" w:hint="eastAsia"/>
          <w:color w:val="000000" w:themeColor="text1"/>
          <w:kern w:val="0"/>
          <w:sz w:val="24"/>
          <w:szCs w:val="24"/>
        </w:rPr>
        <w:t xml:space="preserve">의 법인세율은 </w:t>
      </w:r>
      <w:r w:rsidR="002F70E9">
        <w:rPr>
          <w:rFonts w:ascii="돋움" w:eastAsia="돋움" w:hAnsi="돋움" w:cs="굴림" w:hint="eastAsia"/>
          <w:color w:val="000000" w:themeColor="text1"/>
          <w:kern w:val="0"/>
          <w:sz w:val="24"/>
          <w:szCs w:val="24"/>
        </w:rPr>
        <w:t>가장</w:t>
      </w:r>
      <w:r w:rsidR="00AC0699">
        <w:rPr>
          <w:rFonts w:ascii="돋움" w:eastAsia="돋움" w:hAnsi="돋움" w:cs="굴림" w:hint="eastAsia"/>
          <w:color w:val="000000" w:themeColor="text1"/>
          <w:kern w:val="0"/>
          <w:sz w:val="24"/>
          <w:szCs w:val="24"/>
        </w:rPr>
        <w:t xml:space="preserve"> 낮은 수준에 속한다고 할 수 있음. </w:t>
      </w:r>
    </w:p>
    <w:p w:rsidR="002F70E9" w:rsidRDefault="002F70E9" w:rsidP="003B6D3D">
      <w:pPr>
        <w:widowControl/>
        <w:wordWrap/>
        <w:autoSpaceDE/>
        <w:autoSpaceDN/>
        <w:rPr>
          <w:rFonts w:ascii="돋움" w:eastAsia="돋움" w:hAnsi="돋움" w:cs="굴림"/>
          <w:color w:val="000000" w:themeColor="text1"/>
          <w:kern w:val="0"/>
          <w:sz w:val="24"/>
          <w:szCs w:val="24"/>
        </w:rPr>
      </w:pPr>
    </w:p>
    <w:p w:rsidR="002F70E9" w:rsidRPr="002F70E9" w:rsidRDefault="002F70E9" w:rsidP="002F70E9">
      <w:pPr>
        <w:widowControl/>
        <w:wordWrap/>
        <w:autoSpaceDE/>
        <w:autoSpaceDN/>
        <w:jc w:val="center"/>
        <w:rPr>
          <w:rFonts w:ascii="돋움" w:eastAsia="돋움" w:hAnsi="돋움" w:cs="굴림"/>
          <w:b/>
          <w:color w:val="000000" w:themeColor="text1"/>
          <w:kern w:val="0"/>
          <w:sz w:val="24"/>
          <w:szCs w:val="24"/>
        </w:rPr>
      </w:pPr>
      <w:r w:rsidRPr="002F70E9">
        <w:rPr>
          <w:rFonts w:ascii="돋움" w:eastAsia="돋움" w:hAnsi="돋움" w:cs="굴림" w:hint="eastAsia"/>
          <w:b/>
          <w:color w:val="000000" w:themeColor="text1"/>
          <w:kern w:val="0"/>
          <w:sz w:val="24"/>
          <w:szCs w:val="24"/>
        </w:rPr>
        <w:t>&lt;그림1&gt; OECD국가들의 명목법인세율 현황</w:t>
      </w:r>
    </w:p>
    <w:p w:rsidR="002F70E9" w:rsidRDefault="002F70E9" w:rsidP="003B6D3D">
      <w:pPr>
        <w:widowControl/>
        <w:wordWrap/>
        <w:autoSpaceDE/>
        <w:autoSpaceDN/>
        <w:rPr>
          <w:rFonts w:ascii="돋움" w:eastAsia="돋움" w:hAnsi="돋움" w:cs="굴림"/>
          <w:color w:val="000000" w:themeColor="text1"/>
          <w:kern w:val="0"/>
          <w:sz w:val="24"/>
          <w:szCs w:val="24"/>
        </w:rPr>
      </w:pPr>
      <w:r w:rsidRPr="002F70E9">
        <w:rPr>
          <w:rFonts w:hint="eastAsia"/>
          <w:noProof/>
        </w:rPr>
        <w:drawing>
          <wp:inline distT="0" distB="0" distL="0" distR="0">
            <wp:extent cx="5324475" cy="2771775"/>
            <wp:effectExtent l="19050" t="0" r="9525" b="0"/>
            <wp:docPr id="7"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324475" cy="2771775"/>
                    </a:xfrm>
                    <a:prstGeom prst="rect">
                      <a:avLst/>
                    </a:prstGeom>
                    <a:noFill/>
                    <a:ln w="9525">
                      <a:noFill/>
                      <a:miter lim="800000"/>
                      <a:headEnd/>
                      <a:tailEnd/>
                    </a:ln>
                  </pic:spPr>
                </pic:pic>
              </a:graphicData>
            </a:graphic>
          </wp:inline>
        </w:drawing>
      </w:r>
    </w:p>
    <w:p w:rsidR="002F70E9" w:rsidRPr="002F70E9" w:rsidRDefault="002F70E9" w:rsidP="003B6D3D">
      <w:pPr>
        <w:widowControl/>
        <w:wordWrap/>
        <w:autoSpaceDE/>
        <w:autoSpaceDN/>
        <w:rPr>
          <w:rFonts w:ascii="돋움" w:eastAsia="돋움" w:hAnsi="돋움" w:cs="굴림"/>
          <w:color w:val="000000" w:themeColor="text1"/>
          <w:kern w:val="0"/>
          <w:sz w:val="22"/>
          <w:szCs w:val="22"/>
        </w:rPr>
      </w:pPr>
      <w:r w:rsidRPr="002F70E9">
        <w:rPr>
          <w:rFonts w:ascii="돋움" w:eastAsia="돋움" w:hAnsi="돋움" w:cs="굴림" w:hint="eastAsia"/>
          <w:color w:val="000000" w:themeColor="text1"/>
          <w:kern w:val="0"/>
          <w:sz w:val="22"/>
          <w:szCs w:val="22"/>
        </w:rPr>
        <w:t>주) OECD Tax Database 자료로부터 선대인경제연구소 작성</w:t>
      </w:r>
    </w:p>
    <w:p w:rsidR="003B6D3D" w:rsidRDefault="003B6D3D" w:rsidP="003B6D3D">
      <w:pPr>
        <w:widowControl/>
        <w:wordWrap/>
        <w:autoSpaceDE/>
        <w:autoSpaceDN/>
        <w:rPr>
          <w:rFonts w:ascii="돋움" w:eastAsia="돋움" w:hAnsi="돋움" w:cs="굴림"/>
          <w:color w:val="000000" w:themeColor="text1"/>
          <w:kern w:val="0"/>
          <w:sz w:val="24"/>
          <w:szCs w:val="24"/>
        </w:rPr>
      </w:pPr>
    </w:p>
    <w:p w:rsidR="003B6D3D" w:rsidRDefault="003B6D3D" w:rsidP="003B6D3D">
      <w:pPr>
        <w:widowControl/>
        <w:wordWrap/>
        <w:autoSpaceDE/>
        <w:autoSpaceDN/>
        <w:rPr>
          <w:rFonts w:ascii="돋움" w:eastAsia="돋움" w:hAnsi="돋움" w:cs="굴림"/>
          <w:color w:val="000000" w:themeColor="text1"/>
          <w:kern w:val="0"/>
          <w:sz w:val="24"/>
          <w:szCs w:val="24"/>
        </w:rPr>
      </w:pPr>
      <w:r>
        <w:rPr>
          <w:rFonts w:ascii="돋움" w:eastAsia="돋움" w:hAnsi="돋움" w:cs="굴림" w:hint="eastAsia"/>
          <w:color w:val="000000" w:themeColor="text1"/>
          <w:kern w:val="0"/>
          <w:sz w:val="24"/>
          <w:szCs w:val="24"/>
        </w:rPr>
        <w:t>-</w:t>
      </w:r>
      <w:r w:rsidR="00AC0699">
        <w:rPr>
          <w:rFonts w:ascii="돋움" w:eastAsia="돋움" w:hAnsi="돋움" w:cs="굴림" w:hint="eastAsia"/>
          <w:color w:val="000000" w:themeColor="text1"/>
          <w:kern w:val="0"/>
          <w:sz w:val="24"/>
          <w:szCs w:val="24"/>
        </w:rPr>
        <w:t>상황이 이런데도</w:t>
      </w:r>
      <w:r>
        <w:rPr>
          <w:rFonts w:ascii="돋움" w:eastAsia="돋움" w:hAnsi="돋움" w:cs="굴림" w:hint="eastAsia"/>
          <w:color w:val="000000" w:themeColor="text1"/>
          <w:kern w:val="0"/>
          <w:sz w:val="24"/>
          <w:szCs w:val="24"/>
        </w:rPr>
        <w:t xml:space="preserve"> 상당수 한국 </w:t>
      </w:r>
      <w:r w:rsidR="00AC0699">
        <w:rPr>
          <w:rFonts w:ascii="돋움" w:eastAsia="돋움" w:hAnsi="돋움" w:cs="굴림" w:hint="eastAsia"/>
          <w:color w:val="000000" w:themeColor="text1"/>
          <w:kern w:val="0"/>
          <w:sz w:val="24"/>
          <w:szCs w:val="24"/>
        </w:rPr>
        <w:t>언론들은</w:t>
      </w:r>
      <w:r>
        <w:rPr>
          <w:rFonts w:ascii="돋움" w:eastAsia="돋움" w:hAnsi="돋움" w:cs="굴림" w:hint="eastAsia"/>
          <w:color w:val="000000" w:themeColor="text1"/>
          <w:kern w:val="0"/>
          <w:sz w:val="24"/>
          <w:szCs w:val="24"/>
        </w:rPr>
        <w:t xml:space="preserve"> 홍콩, 싱가포르나 대만 등 선택적으로 골라낸 몇몇 사례만을 거론하며 한국의 법인세율이 국제적으로 높은 것처럼 </w:t>
      </w:r>
      <w:r w:rsidR="00AC0699">
        <w:rPr>
          <w:rFonts w:ascii="돋움" w:eastAsia="돋움" w:hAnsi="돋움" w:cs="굴림" w:hint="eastAsia"/>
          <w:color w:val="000000" w:themeColor="text1"/>
          <w:kern w:val="0"/>
          <w:sz w:val="24"/>
          <w:szCs w:val="24"/>
        </w:rPr>
        <w:t xml:space="preserve">되풀이하고 </w:t>
      </w:r>
      <w:r w:rsidR="002F70E9">
        <w:rPr>
          <w:rFonts w:ascii="돋움" w:eastAsia="돋움" w:hAnsi="돋움" w:cs="굴림" w:hint="eastAsia"/>
          <w:color w:val="000000" w:themeColor="text1"/>
          <w:kern w:val="0"/>
          <w:sz w:val="24"/>
          <w:szCs w:val="24"/>
        </w:rPr>
        <w:t>있음.</w:t>
      </w:r>
      <w:r w:rsidR="00AC0699">
        <w:rPr>
          <w:rFonts w:ascii="돋움" w:eastAsia="돋움" w:hAnsi="돋움" w:cs="굴림" w:hint="eastAsia"/>
          <w:color w:val="000000" w:themeColor="text1"/>
          <w:kern w:val="0"/>
          <w:sz w:val="24"/>
          <w:szCs w:val="24"/>
        </w:rPr>
        <w:t xml:space="preserve"> </w:t>
      </w:r>
      <w:r w:rsidRPr="003B6D3D">
        <w:rPr>
          <w:rFonts w:ascii="돋움" w:eastAsia="돋움" w:hAnsi="돋움" w:cs="굴림"/>
          <w:color w:val="000000" w:themeColor="text1"/>
          <w:kern w:val="0"/>
          <w:sz w:val="24"/>
          <w:szCs w:val="24"/>
        </w:rPr>
        <w:t xml:space="preserve">홍콩, 싱가포르나 대만 등은 </w:t>
      </w:r>
      <w:r>
        <w:rPr>
          <w:rFonts w:ascii="돋움" w:eastAsia="돋움" w:hAnsi="돋움" w:cs="굴림" w:hint="eastAsia"/>
          <w:color w:val="000000" w:themeColor="text1"/>
          <w:kern w:val="0"/>
          <w:sz w:val="24"/>
          <w:szCs w:val="24"/>
        </w:rPr>
        <w:t xml:space="preserve">OECD국가들 가운데 아일랜드, 아이슬란드, 스위스 등과 같은 도시형국가라고 할 수 있음. 이미 인구 5000만 명을 넘은 </w:t>
      </w:r>
      <w:r w:rsidRPr="003B6D3D">
        <w:rPr>
          <w:rFonts w:ascii="돋움" w:eastAsia="돋움" w:hAnsi="돋움" w:cs="굴림"/>
          <w:color w:val="000000" w:themeColor="text1"/>
          <w:kern w:val="0"/>
          <w:sz w:val="24"/>
          <w:szCs w:val="24"/>
        </w:rPr>
        <w:t xml:space="preserve">한국은 </w:t>
      </w:r>
      <w:r>
        <w:rPr>
          <w:rFonts w:ascii="돋움" w:eastAsia="돋움" w:hAnsi="돋움" w:cs="굴림" w:hint="eastAsia"/>
          <w:color w:val="000000" w:themeColor="text1"/>
          <w:kern w:val="0"/>
          <w:sz w:val="24"/>
          <w:szCs w:val="24"/>
        </w:rPr>
        <w:t xml:space="preserve">이들 도시형국가들 수준을 훨씬 </w:t>
      </w:r>
      <w:r>
        <w:rPr>
          <w:rFonts w:ascii="돋움" w:eastAsia="돋움" w:hAnsi="돋움" w:cs="굴림" w:hint="eastAsia"/>
          <w:color w:val="000000" w:themeColor="text1"/>
          <w:kern w:val="0"/>
          <w:sz w:val="24"/>
          <w:szCs w:val="24"/>
        </w:rPr>
        <w:lastRenderedPageBreak/>
        <w:t>뛰어넘는 규모의 경제를 가진 나라로 법인세율을 과도하게 낮춰 해외자본 유치에 사활을 걸어야 하는 나라로 보기는 어려움.</w:t>
      </w:r>
    </w:p>
    <w:p w:rsidR="003B6D3D" w:rsidRDefault="003B6D3D" w:rsidP="003B6D3D">
      <w:pPr>
        <w:widowControl/>
        <w:wordWrap/>
        <w:autoSpaceDE/>
        <w:autoSpaceDN/>
        <w:rPr>
          <w:rFonts w:ascii="돋움" w:eastAsia="돋움" w:hAnsi="돋움" w:cs="굴림"/>
          <w:color w:val="000000" w:themeColor="text1"/>
          <w:kern w:val="0"/>
          <w:sz w:val="24"/>
          <w:szCs w:val="24"/>
        </w:rPr>
      </w:pPr>
    </w:p>
    <w:p w:rsidR="003B6D3D" w:rsidRDefault="003B6D3D" w:rsidP="003B6D3D">
      <w:pPr>
        <w:widowControl/>
        <w:wordWrap/>
        <w:autoSpaceDE/>
        <w:autoSpaceDN/>
        <w:rPr>
          <w:rFonts w:ascii="돋움" w:eastAsia="돋움" w:hAnsi="돋움" w:cs="굴림"/>
          <w:color w:val="000000" w:themeColor="text1"/>
          <w:kern w:val="0"/>
          <w:sz w:val="24"/>
          <w:szCs w:val="24"/>
        </w:rPr>
      </w:pPr>
      <w:r>
        <w:rPr>
          <w:rFonts w:ascii="돋움" w:eastAsia="돋움" w:hAnsi="돋움" w:cs="굴림" w:hint="eastAsia"/>
          <w:color w:val="000000" w:themeColor="text1"/>
          <w:kern w:val="0"/>
          <w:sz w:val="24"/>
          <w:szCs w:val="24"/>
        </w:rPr>
        <w:t xml:space="preserve">-오히려 무리하게 법인세율 인하를 추진할 경우 일반 가계의 부가가치세 부담 증가로 인한 내수 위축 등 국민경제 전체적으로도 부정적 효과가 더 커질 수 있음. </w:t>
      </w:r>
      <w:r w:rsidR="00AC0699">
        <w:rPr>
          <w:rFonts w:ascii="돋움" w:eastAsia="돋움" w:hAnsi="돋움" w:cs="굴림" w:hint="eastAsia"/>
          <w:color w:val="000000" w:themeColor="text1"/>
          <w:kern w:val="0"/>
          <w:sz w:val="24"/>
          <w:szCs w:val="24"/>
        </w:rPr>
        <w:t xml:space="preserve">더구나 </w:t>
      </w:r>
      <w:r w:rsidRPr="003B6D3D">
        <w:rPr>
          <w:rFonts w:ascii="돋움" w:eastAsia="돋움" w:hAnsi="돋움" w:cs="굴림"/>
          <w:color w:val="000000" w:themeColor="text1"/>
          <w:kern w:val="0"/>
          <w:sz w:val="24"/>
          <w:szCs w:val="24"/>
        </w:rPr>
        <w:t xml:space="preserve">지나친 감세정책을 펼칠 경우 아일랜드나 </w:t>
      </w:r>
      <w:r w:rsidR="00AC0699">
        <w:rPr>
          <w:rFonts w:ascii="돋움" w:eastAsia="돋움" w:hAnsi="돋움" w:cs="굴림"/>
          <w:color w:val="000000" w:themeColor="text1"/>
          <w:kern w:val="0"/>
          <w:sz w:val="24"/>
          <w:szCs w:val="24"/>
        </w:rPr>
        <w:t>아이슬란드</w:t>
      </w:r>
      <w:r w:rsidR="00AC0699">
        <w:rPr>
          <w:rFonts w:ascii="돋움" w:eastAsia="돋움" w:hAnsi="돋움" w:cs="굴림" w:hint="eastAsia"/>
          <w:color w:val="000000" w:themeColor="text1"/>
          <w:kern w:val="0"/>
          <w:sz w:val="24"/>
          <w:szCs w:val="24"/>
        </w:rPr>
        <w:t>, 그리스나 폴란드, 헝가리 등</w:t>
      </w:r>
      <w:r w:rsidR="002F70E9">
        <w:rPr>
          <w:rFonts w:ascii="돋움" w:eastAsia="돋움" w:hAnsi="돋움" w:cs="굴림" w:hint="eastAsia"/>
          <w:color w:val="000000" w:themeColor="text1"/>
          <w:kern w:val="0"/>
          <w:sz w:val="24"/>
          <w:szCs w:val="24"/>
        </w:rPr>
        <w:t>의 국가들</w:t>
      </w:r>
      <w:r w:rsidRPr="003B6D3D">
        <w:rPr>
          <w:rFonts w:ascii="돋움" w:eastAsia="돋움" w:hAnsi="돋움" w:cs="굴림"/>
          <w:color w:val="000000" w:themeColor="text1"/>
          <w:kern w:val="0"/>
          <w:sz w:val="24"/>
          <w:szCs w:val="24"/>
        </w:rPr>
        <w:t xml:space="preserve">처럼 </w:t>
      </w:r>
      <w:r w:rsidR="00AC0699">
        <w:rPr>
          <w:rFonts w:ascii="돋움" w:eastAsia="돋움" w:hAnsi="돋움" w:cs="굴림" w:hint="eastAsia"/>
          <w:color w:val="000000" w:themeColor="text1"/>
          <w:kern w:val="0"/>
          <w:sz w:val="24"/>
          <w:szCs w:val="24"/>
        </w:rPr>
        <w:t xml:space="preserve">과도한 </w:t>
      </w:r>
      <w:r w:rsidRPr="003B6D3D">
        <w:rPr>
          <w:rFonts w:ascii="돋움" w:eastAsia="돋움" w:hAnsi="돋움" w:cs="굴림"/>
          <w:color w:val="000000" w:themeColor="text1"/>
          <w:kern w:val="0"/>
          <w:sz w:val="24"/>
          <w:szCs w:val="24"/>
        </w:rPr>
        <w:t>투기자본 유입으로 부동산 버블 등이 일어나 결과적으로 심각한 금융위기나 재정위기를 겪게 될 수도 있</w:t>
      </w:r>
      <w:r>
        <w:rPr>
          <w:rFonts w:ascii="돋움" w:eastAsia="돋움" w:hAnsi="돋움" w:cs="굴림" w:hint="eastAsia"/>
          <w:color w:val="000000" w:themeColor="text1"/>
          <w:kern w:val="0"/>
          <w:sz w:val="24"/>
          <w:szCs w:val="24"/>
        </w:rPr>
        <w:t xml:space="preserve">음. 그 나라 수준과 상황에 맞는 </w:t>
      </w:r>
      <w:r w:rsidR="002F70E9">
        <w:rPr>
          <w:rFonts w:ascii="돋움" w:eastAsia="돋움" w:hAnsi="돋움" w:cs="굴림" w:hint="eastAsia"/>
          <w:color w:val="000000" w:themeColor="text1"/>
          <w:kern w:val="0"/>
          <w:sz w:val="24"/>
          <w:szCs w:val="24"/>
        </w:rPr>
        <w:t xml:space="preserve">적절한 수준의 </w:t>
      </w:r>
      <w:r>
        <w:rPr>
          <w:rFonts w:ascii="돋움" w:eastAsia="돋움" w:hAnsi="돋움" w:cs="굴림" w:hint="eastAsia"/>
          <w:color w:val="000000" w:themeColor="text1"/>
          <w:kern w:val="0"/>
          <w:sz w:val="24"/>
          <w:szCs w:val="24"/>
        </w:rPr>
        <w:t xml:space="preserve">법인세율을 결정해야지 </w:t>
      </w:r>
      <w:r w:rsidR="00AC0699">
        <w:rPr>
          <w:rFonts w:ascii="돋움" w:eastAsia="돋움" w:hAnsi="돋움" w:cs="굴림" w:hint="eastAsia"/>
          <w:color w:val="000000" w:themeColor="text1"/>
          <w:kern w:val="0"/>
          <w:sz w:val="24"/>
          <w:szCs w:val="24"/>
        </w:rPr>
        <w:t>재계나 일부 정치권</w:t>
      </w:r>
      <w:r w:rsidR="002F70E9">
        <w:rPr>
          <w:rFonts w:ascii="돋움" w:eastAsia="돋움" w:hAnsi="돋움" w:cs="굴림" w:hint="eastAsia"/>
          <w:color w:val="000000" w:themeColor="text1"/>
          <w:kern w:val="0"/>
          <w:sz w:val="24"/>
          <w:szCs w:val="24"/>
        </w:rPr>
        <w:t xml:space="preserve"> 등의 편협한</w:t>
      </w:r>
      <w:r w:rsidR="00AC0699">
        <w:rPr>
          <w:rFonts w:ascii="돋움" w:eastAsia="돋움" w:hAnsi="돋움" w:cs="굴림" w:hint="eastAsia"/>
          <w:color w:val="000000" w:themeColor="text1"/>
          <w:kern w:val="0"/>
          <w:sz w:val="24"/>
          <w:szCs w:val="24"/>
        </w:rPr>
        <w:t xml:space="preserve"> 이해관계를 </w:t>
      </w:r>
      <w:r w:rsidR="002F70E9">
        <w:rPr>
          <w:rFonts w:ascii="돋움" w:eastAsia="돋움" w:hAnsi="돋움" w:cs="굴림" w:hint="eastAsia"/>
          <w:color w:val="000000" w:themeColor="text1"/>
          <w:kern w:val="0"/>
          <w:sz w:val="24"/>
          <w:szCs w:val="24"/>
        </w:rPr>
        <w:t xml:space="preserve">반영해 </w:t>
      </w:r>
      <w:r>
        <w:rPr>
          <w:rFonts w:ascii="돋움" w:eastAsia="돋움" w:hAnsi="돋움" w:cs="굴림" w:hint="eastAsia"/>
          <w:color w:val="000000" w:themeColor="text1"/>
          <w:kern w:val="0"/>
          <w:sz w:val="24"/>
          <w:szCs w:val="24"/>
        </w:rPr>
        <w:t xml:space="preserve">법인세율을 무조건 낮추는 것이 능사가 아니라는 것임. </w:t>
      </w:r>
    </w:p>
    <w:p w:rsidR="002F70E9" w:rsidRDefault="002F70E9" w:rsidP="003B6D3D">
      <w:pPr>
        <w:widowControl/>
        <w:wordWrap/>
        <w:autoSpaceDE/>
        <w:autoSpaceDN/>
        <w:rPr>
          <w:rFonts w:ascii="돋움" w:eastAsia="돋움" w:hAnsi="돋움" w:cs="굴림"/>
          <w:color w:val="000000" w:themeColor="text1"/>
          <w:kern w:val="0"/>
          <w:sz w:val="24"/>
          <w:szCs w:val="24"/>
        </w:rPr>
      </w:pPr>
    </w:p>
    <w:p w:rsidR="002F70E9" w:rsidRPr="002F70E9" w:rsidRDefault="002F70E9" w:rsidP="002F70E9">
      <w:pPr>
        <w:pStyle w:val="a6"/>
        <w:widowControl/>
        <w:numPr>
          <w:ilvl w:val="0"/>
          <w:numId w:val="6"/>
        </w:numPr>
        <w:wordWrap/>
        <w:autoSpaceDE/>
        <w:autoSpaceDN/>
        <w:ind w:leftChars="0"/>
        <w:rPr>
          <w:rFonts w:ascii="돋움" w:eastAsia="돋움" w:hAnsi="돋움" w:cs="굴림"/>
          <w:b/>
          <w:color w:val="000000" w:themeColor="text1"/>
          <w:kern w:val="0"/>
          <w:sz w:val="28"/>
          <w:szCs w:val="28"/>
        </w:rPr>
      </w:pPr>
      <w:r w:rsidRPr="002F70E9">
        <w:rPr>
          <w:rFonts w:ascii="돋움" w:eastAsia="돋움" w:hAnsi="돋움" w:cs="굴림" w:hint="eastAsia"/>
          <w:b/>
          <w:color w:val="000000" w:themeColor="text1"/>
          <w:kern w:val="0"/>
          <w:sz w:val="28"/>
          <w:szCs w:val="28"/>
        </w:rPr>
        <w:t>GDP 대비 법인세 비중의 의미와 현황</w:t>
      </w:r>
    </w:p>
    <w:p w:rsidR="00AC0699" w:rsidRDefault="00AC0699" w:rsidP="003B6D3D">
      <w:pPr>
        <w:widowControl/>
        <w:wordWrap/>
        <w:autoSpaceDE/>
        <w:autoSpaceDN/>
        <w:rPr>
          <w:rFonts w:ascii="돋움" w:eastAsia="돋움" w:hAnsi="돋움" w:cs="굴림"/>
          <w:color w:val="000000" w:themeColor="text1"/>
          <w:kern w:val="0"/>
          <w:sz w:val="24"/>
          <w:szCs w:val="24"/>
        </w:rPr>
      </w:pPr>
    </w:p>
    <w:p w:rsidR="00E614AD" w:rsidRPr="002F70E9" w:rsidRDefault="00AC0699" w:rsidP="00E614AD">
      <w:pPr>
        <w:widowControl/>
        <w:wordWrap/>
        <w:autoSpaceDE/>
        <w:autoSpaceDN/>
        <w:rPr>
          <w:rFonts w:ascii="돋움" w:eastAsia="돋움" w:hAnsi="돋움" w:cs="굴림"/>
          <w:bCs/>
          <w:color w:val="000000" w:themeColor="text1"/>
          <w:kern w:val="0"/>
          <w:sz w:val="24"/>
          <w:szCs w:val="24"/>
        </w:rPr>
      </w:pPr>
      <w:r w:rsidRPr="002F70E9">
        <w:rPr>
          <w:rFonts w:ascii="돋움" w:eastAsia="돋움" w:hAnsi="돋움" w:cs="굴림" w:hint="eastAsia"/>
          <w:color w:val="000000" w:themeColor="text1"/>
          <w:kern w:val="0"/>
          <w:sz w:val="24"/>
          <w:szCs w:val="24"/>
        </w:rPr>
        <w:t xml:space="preserve">-한편 최근 들어 </w:t>
      </w:r>
      <w:proofErr w:type="spellStart"/>
      <w:r w:rsidRPr="002F70E9">
        <w:rPr>
          <w:rFonts w:ascii="돋움" w:eastAsia="돋움" w:hAnsi="돋움" w:cs="굴림" w:hint="eastAsia"/>
          <w:color w:val="000000" w:themeColor="text1"/>
          <w:kern w:val="0"/>
          <w:sz w:val="24"/>
          <w:szCs w:val="24"/>
        </w:rPr>
        <w:t>새누리당과</w:t>
      </w:r>
      <w:proofErr w:type="spellEnd"/>
      <w:r w:rsidRPr="002F70E9">
        <w:rPr>
          <w:rFonts w:ascii="돋움" w:eastAsia="돋움" w:hAnsi="돋움" w:cs="굴림" w:hint="eastAsia"/>
          <w:color w:val="000000" w:themeColor="text1"/>
          <w:kern w:val="0"/>
          <w:sz w:val="24"/>
          <w:szCs w:val="24"/>
        </w:rPr>
        <w:t xml:space="preserve"> 전경련, 그리고 일부 언론에서는 한국의 법인세 부담이 높다는 근거로 한국</w:t>
      </w:r>
      <w:r w:rsidRPr="002F70E9">
        <w:rPr>
          <w:rFonts w:ascii="돋움" w:eastAsia="돋움" w:hAnsi="돋움" w:cs="굴림"/>
          <w:color w:val="000000" w:themeColor="text1"/>
          <w:kern w:val="0"/>
          <w:sz w:val="24"/>
          <w:szCs w:val="24"/>
        </w:rPr>
        <w:t>의</w:t>
      </w:r>
      <w:r w:rsidRPr="002F70E9">
        <w:rPr>
          <w:rFonts w:ascii="돋움" w:eastAsia="돋움" w:hAnsi="돋움" w:cs="굴림" w:hint="eastAsia"/>
          <w:color w:val="000000" w:themeColor="text1"/>
          <w:kern w:val="0"/>
          <w:sz w:val="24"/>
          <w:szCs w:val="24"/>
        </w:rPr>
        <w:t xml:space="preserve"> GDP 대비 </w:t>
      </w:r>
      <w:r w:rsidR="002F70E9">
        <w:rPr>
          <w:rFonts w:ascii="돋움" w:eastAsia="돋움" w:hAnsi="돋움" w:cs="굴림" w:hint="eastAsia"/>
          <w:color w:val="000000" w:themeColor="text1"/>
          <w:kern w:val="0"/>
          <w:sz w:val="24"/>
          <w:szCs w:val="24"/>
        </w:rPr>
        <w:t>법인세</w:t>
      </w:r>
      <w:r w:rsidRPr="002F70E9">
        <w:rPr>
          <w:rFonts w:ascii="돋움" w:eastAsia="돋움" w:hAnsi="돋움" w:cs="굴림" w:hint="eastAsia"/>
          <w:color w:val="000000" w:themeColor="text1"/>
          <w:kern w:val="0"/>
          <w:sz w:val="24"/>
          <w:szCs w:val="24"/>
        </w:rPr>
        <w:t xml:space="preserve"> 비중이 OECD 국가 가운데 4위라는 점을 들고 있음. </w:t>
      </w:r>
      <w:proofErr w:type="spellStart"/>
      <w:r w:rsidR="00E614AD" w:rsidRPr="002F70E9">
        <w:rPr>
          <w:rFonts w:ascii="돋움" w:eastAsia="돋움" w:hAnsi="돋움" w:cs="굴림" w:hint="eastAsia"/>
          <w:color w:val="000000" w:themeColor="text1"/>
          <w:kern w:val="0"/>
          <w:sz w:val="24"/>
          <w:szCs w:val="24"/>
        </w:rPr>
        <w:t>기획재정부는</w:t>
      </w:r>
      <w:proofErr w:type="spellEnd"/>
      <w:r w:rsidR="00E614AD" w:rsidRPr="002F70E9">
        <w:rPr>
          <w:rFonts w:ascii="돋움" w:eastAsia="돋움" w:hAnsi="돋움" w:cs="굴림" w:hint="eastAsia"/>
          <w:color w:val="000000" w:themeColor="text1"/>
          <w:kern w:val="0"/>
          <w:sz w:val="24"/>
          <w:szCs w:val="24"/>
        </w:rPr>
        <w:t xml:space="preserve"> </w:t>
      </w:r>
      <w:r w:rsidR="00E614AD" w:rsidRPr="002F70E9">
        <w:rPr>
          <w:rFonts w:ascii="돋움" w:eastAsia="돋움" w:hAnsi="돋움" w:cs="굴림"/>
          <w:color w:val="000000" w:themeColor="text1"/>
          <w:kern w:val="0"/>
          <w:sz w:val="24"/>
          <w:szCs w:val="24"/>
        </w:rPr>
        <w:t>‘</w:t>
      </w:r>
      <w:r w:rsidR="00E614AD" w:rsidRPr="002F70E9">
        <w:rPr>
          <w:rFonts w:ascii="돋움" w:eastAsia="돋움" w:hAnsi="돋움" w:cs="굴림"/>
          <w:bCs/>
          <w:color w:val="000000" w:themeColor="text1"/>
          <w:kern w:val="0"/>
          <w:sz w:val="24"/>
          <w:szCs w:val="24"/>
        </w:rPr>
        <w:t>외국의 실효 법인세율에 대한 공식통계가 없어 국제비교는 곤란하며</w:t>
      </w:r>
      <w:r w:rsidR="00E614AD" w:rsidRPr="002F70E9">
        <w:rPr>
          <w:rFonts w:ascii="돋움" w:eastAsia="돋움" w:hAnsi="돋움" w:cs="굴림" w:hint="eastAsia"/>
          <w:bCs/>
          <w:color w:val="000000" w:themeColor="text1"/>
          <w:kern w:val="0"/>
          <w:sz w:val="24"/>
          <w:szCs w:val="24"/>
        </w:rPr>
        <w:t xml:space="preserve">, </w:t>
      </w:r>
      <w:r w:rsidR="00E614AD" w:rsidRPr="002F70E9">
        <w:rPr>
          <w:rFonts w:ascii="돋움" w:eastAsia="돋움" w:hAnsi="돋움" w:cs="굴림" w:hint="eastAsia"/>
          <w:color w:val="000000" w:themeColor="text1"/>
          <w:kern w:val="0"/>
          <w:sz w:val="24"/>
          <w:szCs w:val="24"/>
        </w:rPr>
        <w:t xml:space="preserve">OECD </w:t>
      </w:r>
      <w:r w:rsidR="00E614AD" w:rsidRPr="002F70E9">
        <w:rPr>
          <w:rFonts w:ascii="돋움" w:eastAsia="돋움" w:hAnsi="돋움" w:cs="굴림"/>
          <w:color w:val="000000" w:themeColor="text1"/>
          <w:kern w:val="0"/>
          <w:sz w:val="24"/>
          <w:szCs w:val="24"/>
        </w:rPr>
        <w:t xml:space="preserve">통계에서는 </w:t>
      </w:r>
      <w:r w:rsidR="00E614AD" w:rsidRPr="002F70E9">
        <w:rPr>
          <w:rFonts w:ascii="돋움" w:eastAsia="돋움" w:hAnsi="돋움" w:cs="굴림" w:hint="eastAsia"/>
          <w:bCs/>
          <w:color w:val="000000" w:themeColor="text1"/>
          <w:kern w:val="0"/>
          <w:sz w:val="24"/>
          <w:szCs w:val="24"/>
        </w:rPr>
        <w:t xml:space="preserve">‘GDP </w:t>
      </w:r>
      <w:r w:rsidR="00E614AD" w:rsidRPr="002F70E9">
        <w:rPr>
          <w:rFonts w:ascii="돋움" w:eastAsia="돋움" w:hAnsi="돋움" w:cs="굴림"/>
          <w:bCs/>
          <w:color w:val="000000" w:themeColor="text1"/>
          <w:kern w:val="0"/>
          <w:sz w:val="24"/>
          <w:szCs w:val="24"/>
        </w:rPr>
        <w:t>대비 법인세 비중</w:t>
      </w:r>
      <w:r w:rsidR="00E614AD" w:rsidRPr="002F70E9">
        <w:rPr>
          <w:rFonts w:ascii="돋움" w:eastAsia="돋움" w:hAnsi="돋움" w:cs="굴림" w:hint="eastAsia"/>
          <w:bCs/>
          <w:color w:val="000000" w:themeColor="text1"/>
          <w:kern w:val="0"/>
          <w:sz w:val="24"/>
          <w:szCs w:val="24"/>
        </w:rPr>
        <w:t>’</w:t>
      </w:r>
      <w:r w:rsidR="00E614AD" w:rsidRPr="002F70E9">
        <w:rPr>
          <w:rFonts w:ascii="돋움" w:eastAsia="돋움" w:hAnsi="돋움" w:cs="굴림"/>
          <w:bCs/>
          <w:color w:val="000000" w:themeColor="text1"/>
          <w:kern w:val="0"/>
          <w:sz w:val="24"/>
          <w:szCs w:val="24"/>
        </w:rPr>
        <w:t>을 사용</w:t>
      </w:r>
      <w:r w:rsidR="00E614AD" w:rsidRPr="002F70E9">
        <w:rPr>
          <w:rFonts w:ascii="돋움" w:eastAsia="돋움" w:hAnsi="돋움" w:cs="굴림" w:hint="eastAsia"/>
          <w:bCs/>
          <w:color w:val="000000" w:themeColor="text1"/>
          <w:kern w:val="0"/>
          <w:sz w:val="24"/>
          <w:szCs w:val="24"/>
        </w:rPr>
        <w:t>한다</w:t>
      </w:r>
      <w:r w:rsidR="00E614AD" w:rsidRPr="002F70E9">
        <w:rPr>
          <w:rFonts w:ascii="돋움" w:eastAsia="돋움" w:hAnsi="돋움" w:cs="굴림"/>
          <w:bCs/>
          <w:color w:val="000000" w:themeColor="text1"/>
          <w:kern w:val="0"/>
          <w:sz w:val="24"/>
          <w:szCs w:val="24"/>
        </w:rPr>
        <w:t>’</w:t>
      </w:r>
      <w:r w:rsidR="00E614AD" w:rsidRPr="002F70E9">
        <w:rPr>
          <w:rFonts w:ascii="돋움" w:eastAsia="돋움" w:hAnsi="돋움" w:cs="굴림" w:hint="eastAsia"/>
          <w:bCs/>
          <w:color w:val="000000" w:themeColor="text1"/>
          <w:kern w:val="0"/>
          <w:sz w:val="24"/>
          <w:szCs w:val="24"/>
        </w:rPr>
        <w:t>고 하면서 이것이 국가간 법인세 부담을 나타내는 것처럼 주장하고 있음</w:t>
      </w:r>
      <w:r w:rsidR="002F70E9">
        <w:rPr>
          <w:rFonts w:ascii="돋움" w:eastAsia="돋움" w:hAnsi="돋움" w:cs="굴림" w:hint="eastAsia"/>
          <w:bCs/>
          <w:color w:val="000000" w:themeColor="text1"/>
          <w:kern w:val="0"/>
          <w:sz w:val="24"/>
          <w:szCs w:val="24"/>
        </w:rPr>
        <w:t xml:space="preserve">(2012. 7. 19 </w:t>
      </w:r>
      <w:proofErr w:type="spellStart"/>
      <w:r w:rsidR="002F70E9">
        <w:rPr>
          <w:rFonts w:ascii="돋움" w:eastAsia="돋움" w:hAnsi="돋움" w:cs="굴림" w:hint="eastAsia"/>
          <w:bCs/>
          <w:color w:val="000000" w:themeColor="text1"/>
          <w:kern w:val="0"/>
          <w:sz w:val="24"/>
          <w:szCs w:val="24"/>
        </w:rPr>
        <w:t>기획재정부</w:t>
      </w:r>
      <w:proofErr w:type="spellEnd"/>
      <w:r w:rsidR="002F70E9">
        <w:rPr>
          <w:rFonts w:ascii="돋움" w:eastAsia="돋움" w:hAnsi="돋움" w:cs="굴림" w:hint="eastAsia"/>
          <w:bCs/>
          <w:color w:val="000000" w:themeColor="text1"/>
          <w:kern w:val="0"/>
          <w:sz w:val="24"/>
          <w:szCs w:val="24"/>
        </w:rPr>
        <w:t xml:space="preserve"> 보도참고자료)</w:t>
      </w:r>
      <w:r w:rsidR="00E614AD" w:rsidRPr="002F70E9">
        <w:rPr>
          <w:rFonts w:ascii="돋움" w:eastAsia="돋움" w:hAnsi="돋움" w:cs="굴림" w:hint="eastAsia"/>
          <w:bCs/>
          <w:color w:val="000000" w:themeColor="text1"/>
          <w:kern w:val="0"/>
          <w:sz w:val="24"/>
          <w:szCs w:val="24"/>
        </w:rPr>
        <w:t xml:space="preserve">. 이는 기획재정부가 관련 통계의 의미를 잘 모르고 있거나 의도적으로 데이터를 오용하고 있는 경우임. 각국별로 정부가 정하는 명목세율은 쉽게 파악할 수 있으나, </w:t>
      </w:r>
      <w:r w:rsidR="002F70E9">
        <w:rPr>
          <w:rFonts w:ascii="돋움" w:eastAsia="돋움" w:hAnsi="돋움" w:cs="굴림" w:hint="eastAsia"/>
          <w:bCs/>
          <w:color w:val="000000" w:themeColor="text1"/>
          <w:kern w:val="0"/>
          <w:sz w:val="24"/>
          <w:szCs w:val="24"/>
        </w:rPr>
        <w:t>실제 기업들이 부담하는 법인세 부담이라고 할 수 있는 실효</w:t>
      </w:r>
      <w:r w:rsidR="00E614AD" w:rsidRPr="002F70E9">
        <w:rPr>
          <w:rFonts w:ascii="돋움" w:eastAsia="돋움" w:hAnsi="돋움" w:cs="굴림" w:hint="eastAsia"/>
          <w:bCs/>
          <w:color w:val="000000" w:themeColor="text1"/>
          <w:kern w:val="0"/>
          <w:sz w:val="24"/>
          <w:szCs w:val="24"/>
        </w:rPr>
        <w:t xml:space="preserve"> 법인세율을 구하는 것은 쉽지 않고 각국별 사정도 달라 </w:t>
      </w:r>
      <w:r w:rsidR="002F70E9">
        <w:rPr>
          <w:rFonts w:ascii="돋움" w:eastAsia="돋움" w:hAnsi="돋움" w:cs="굴림" w:hint="eastAsia"/>
          <w:bCs/>
          <w:color w:val="000000" w:themeColor="text1"/>
          <w:kern w:val="0"/>
          <w:sz w:val="24"/>
          <w:szCs w:val="24"/>
        </w:rPr>
        <w:t>일률적으로 비교하기도 어려움. 그렇다고 해서</w:t>
      </w:r>
      <w:r w:rsidR="00E614AD" w:rsidRPr="002F70E9">
        <w:rPr>
          <w:rFonts w:ascii="돋움" w:eastAsia="돋움" w:hAnsi="돋움" w:cs="굴림" w:hint="eastAsia"/>
          <w:bCs/>
          <w:color w:val="000000" w:themeColor="text1"/>
          <w:kern w:val="0"/>
          <w:sz w:val="24"/>
          <w:szCs w:val="24"/>
        </w:rPr>
        <w:t xml:space="preserve"> 각국의 조세재정체계에서 각국이 어떤 </w:t>
      </w:r>
      <w:r w:rsidR="00E614AD" w:rsidRPr="002F70E9">
        <w:rPr>
          <w:rFonts w:ascii="돋움" w:eastAsia="돋움" w:hAnsi="돋움" w:cs="굴림" w:hint="eastAsia"/>
          <w:bCs/>
          <w:color w:val="000000" w:themeColor="text1"/>
          <w:kern w:val="0"/>
          <w:sz w:val="24"/>
          <w:szCs w:val="24"/>
        </w:rPr>
        <w:lastRenderedPageBreak/>
        <w:t xml:space="preserve">세목에 어느 정도 의존하고 있는지를 보기 위한 </w:t>
      </w:r>
      <w:r w:rsidR="002F70E9">
        <w:rPr>
          <w:rFonts w:ascii="돋움" w:eastAsia="돋움" w:hAnsi="돋움" w:cs="굴림" w:hint="eastAsia"/>
          <w:bCs/>
          <w:color w:val="000000" w:themeColor="text1"/>
          <w:kern w:val="0"/>
          <w:sz w:val="24"/>
          <w:szCs w:val="24"/>
        </w:rPr>
        <w:t xml:space="preserve">지표인 GDP 대비 법인세 비중을 </w:t>
      </w:r>
      <w:r w:rsidR="00E614AD" w:rsidRPr="002F70E9">
        <w:rPr>
          <w:rFonts w:ascii="돋움" w:eastAsia="돋움" w:hAnsi="돋움" w:cs="굴림" w:hint="eastAsia"/>
          <w:bCs/>
          <w:color w:val="000000" w:themeColor="text1"/>
          <w:kern w:val="0"/>
          <w:sz w:val="24"/>
          <w:szCs w:val="24"/>
        </w:rPr>
        <w:t xml:space="preserve">각국 기업들의 법인세 부담 순위로 제시하는 것은 </w:t>
      </w:r>
      <w:r w:rsidR="002F70E9">
        <w:rPr>
          <w:rFonts w:ascii="돋움" w:eastAsia="돋움" w:hAnsi="돋움" w:cs="굴림" w:hint="eastAsia"/>
          <w:bCs/>
          <w:color w:val="000000" w:themeColor="text1"/>
          <w:kern w:val="0"/>
          <w:sz w:val="24"/>
          <w:szCs w:val="24"/>
        </w:rPr>
        <w:t xml:space="preserve">명백한 </w:t>
      </w:r>
      <w:r w:rsidR="00E614AD" w:rsidRPr="002F70E9">
        <w:rPr>
          <w:rFonts w:ascii="돋움" w:eastAsia="돋움" w:hAnsi="돋움" w:cs="굴림" w:hint="eastAsia"/>
          <w:bCs/>
          <w:color w:val="000000" w:themeColor="text1"/>
          <w:kern w:val="0"/>
          <w:sz w:val="24"/>
          <w:szCs w:val="24"/>
        </w:rPr>
        <w:t xml:space="preserve">잘못임. </w:t>
      </w:r>
    </w:p>
    <w:p w:rsidR="00AC0699" w:rsidRPr="00AC0699" w:rsidRDefault="00E614AD" w:rsidP="00AC0699">
      <w:pPr>
        <w:widowControl/>
        <w:wordWrap/>
        <w:autoSpaceDE/>
        <w:autoSpaceDN/>
        <w:rPr>
          <w:rFonts w:ascii="돋움" w:eastAsia="돋움" w:hAnsi="돋움" w:cs="굴림"/>
          <w:color w:val="000000" w:themeColor="text1"/>
          <w:kern w:val="0"/>
          <w:sz w:val="24"/>
          <w:szCs w:val="24"/>
        </w:rPr>
      </w:pPr>
      <w:r w:rsidRPr="002F70E9">
        <w:rPr>
          <w:rFonts w:ascii="돋움" w:eastAsia="돋움" w:hAnsi="돋움" w:cs="굴림" w:hint="eastAsia"/>
          <w:bCs/>
          <w:color w:val="000000" w:themeColor="text1"/>
          <w:kern w:val="0"/>
          <w:sz w:val="24"/>
          <w:szCs w:val="24"/>
        </w:rPr>
        <w:t>-</w:t>
      </w:r>
      <w:r w:rsidR="002F70E9">
        <w:rPr>
          <w:rFonts w:ascii="돋움" w:eastAsia="돋움" w:hAnsi="돋움" w:cs="굴림" w:hint="eastAsia"/>
          <w:bCs/>
          <w:color w:val="000000" w:themeColor="text1"/>
          <w:kern w:val="0"/>
          <w:sz w:val="24"/>
          <w:szCs w:val="24"/>
        </w:rPr>
        <w:t xml:space="preserve">이 같은 주장은 몇 년 전 전경련에서부터 나오기 시작했는데, 이는 </w:t>
      </w:r>
      <w:r w:rsidR="00AC0699" w:rsidRPr="002F70E9">
        <w:rPr>
          <w:rFonts w:ascii="돋움" w:eastAsia="돋움" w:hAnsi="돋움" w:cs="굴림" w:hint="eastAsia"/>
          <w:color w:val="000000" w:themeColor="text1"/>
          <w:kern w:val="0"/>
          <w:sz w:val="24"/>
          <w:szCs w:val="24"/>
        </w:rPr>
        <w:t xml:space="preserve">의도적 </w:t>
      </w:r>
      <w:r w:rsidR="00AC0699" w:rsidRPr="002F70E9">
        <w:rPr>
          <w:rFonts w:ascii="돋움" w:eastAsia="돋움" w:hAnsi="돋움" w:cs="굴림"/>
          <w:color w:val="000000" w:themeColor="text1"/>
          <w:kern w:val="0"/>
          <w:sz w:val="24"/>
          <w:szCs w:val="24"/>
        </w:rPr>
        <w:t>왜곡과 심각한 논리적 오류의 산물이</w:t>
      </w:r>
      <w:r w:rsidR="00AC0699" w:rsidRPr="002F70E9">
        <w:rPr>
          <w:rFonts w:ascii="돋움" w:eastAsia="돋움" w:hAnsi="돋움" w:cs="굴림" w:hint="eastAsia"/>
          <w:color w:val="000000" w:themeColor="text1"/>
          <w:kern w:val="0"/>
          <w:sz w:val="24"/>
          <w:szCs w:val="24"/>
        </w:rPr>
        <w:t xml:space="preserve">라고 할 수 있음. GDP </w:t>
      </w:r>
      <w:r w:rsidR="00AC0699" w:rsidRPr="002F70E9">
        <w:rPr>
          <w:rFonts w:ascii="돋움" w:eastAsia="돋움" w:hAnsi="돋움" w:cs="굴림"/>
          <w:color w:val="000000" w:themeColor="text1"/>
          <w:kern w:val="0"/>
          <w:sz w:val="24"/>
          <w:szCs w:val="24"/>
        </w:rPr>
        <w:t>대비 법인세액 비중이 올라갈 가능성은 여러 가지가</w:t>
      </w:r>
      <w:r w:rsidR="00AC0699" w:rsidRPr="00AC0699">
        <w:rPr>
          <w:rFonts w:ascii="돋움" w:eastAsia="돋움" w:hAnsi="돋움" w:cs="굴림"/>
          <w:color w:val="000000" w:themeColor="text1"/>
          <w:kern w:val="0"/>
          <w:sz w:val="24"/>
          <w:szCs w:val="24"/>
        </w:rPr>
        <w:t xml:space="preserve"> 있지만</w:t>
      </w:r>
      <w:r w:rsidR="00AC0699" w:rsidRPr="00AC0699">
        <w:rPr>
          <w:rFonts w:ascii="돋움" w:eastAsia="돋움" w:hAnsi="돋움" w:cs="굴림" w:hint="eastAsia"/>
          <w:color w:val="000000" w:themeColor="text1"/>
          <w:kern w:val="0"/>
          <w:sz w:val="24"/>
          <w:szCs w:val="24"/>
        </w:rPr>
        <w:t xml:space="preserve">, </w:t>
      </w:r>
      <w:r w:rsidR="00AC0699" w:rsidRPr="00AC0699">
        <w:rPr>
          <w:rFonts w:ascii="돋움" w:eastAsia="돋움" w:hAnsi="돋움" w:cs="굴림"/>
          <w:color w:val="000000" w:themeColor="text1"/>
          <w:kern w:val="0"/>
          <w:sz w:val="24"/>
          <w:szCs w:val="24"/>
        </w:rPr>
        <w:t xml:space="preserve">크게 </w:t>
      </w:r>
      <w:r w:rsidR="00AC0699" w:rsidRPr="00AC0699">
        <w:rPr>
          <w:rFonts w:ascii="돋움" w:eastAsia="돋움" w:hAnsi="돋움" w:cs="굴림" w:hint="eastAsia"/>
          <w:color w:val="000000" w:themeColor="text1"/>
          <w:kern w:val="0"/>
          <w:sz w:val="24"/>
          <w:szCs w:val="24"/>
        </w:rPr>
        <w:t>1)</w:t>
      </w:r>
      <w:r w:rsidR="00AC0699" w:rsidRPr="00AC0699">
        <w:rPr>
          <w:rFonts w:ascii="돋움" w:eastAsia="돋움" w:hAnsi="돋움" w:cs="굴림"/>
          <w:color w:val="000000" w:themeColor="text1"/>
          <w:kern w:val="0"/>
          <w:sz w:val="24"/>
          <w:szCs w:val="24"/>
        </w:rPr>
        <w:t>과세 대상자가 늘거나</w:t>
      </w:r>
      <w:r w:rsidR="00AC0699" w:rsidRPr="00AC0699">
        <w:rPr>
          <w:rFonts w:ascii="돋움" w:eastAsia="돋움" w:hAnsi="돋움" w:cs="굴림" w:hint="eastAsia"/>
          <w:color w:val="000000" w:themeColor="text1"/>
          <w:kern w:val="0"/>
          <w:sz w:val="24"/>
          <w:szCs w:val="24"/>
        </w:rPr>
        <w:t>2)</w:t>
      </w:r>
      <w:r w:rsidR="00AC0699" w:rsidRPr="00AC0699">
        <w:rPr>
          <w:rFonts w:ascii="돋움" w:eastAsia="돋움" w:hAnsi="돋움" w:cs="굴림"/>
          <w:color w:val="000000" w:themeColor="text1"/>
          <w:kern w:val="0"/>
          <w:sz w:val="24"/>
          <w:szCs w:val="24"/>
        </w:rPr>
        <w:t xml:space="preserve">과세대상 소득이 늘거나 </w:t>
      </w:r>
      <w:r w:rsidR="00AC0699" w:rsidRPr="00AC0699">
        <w:rPr>
          <w:rFonts w:ascii="돋움" w:eastAsia="돋움" w:hAnsi="돋움" w:cs="굴림" w:hint="eastAsia"/>
          <w:color w:val="000000" w:themeColor="text1"/>
          <w:kern w:val="0"/>
          <w:sz w:val="24"/>
          <w:szCs w:val="24"/>
        </w:rPr>
        <w:t>3)</w:t>
      </w:r>
      <w:r w:rsidR="00AC0699" w:rsidRPr="00AC0699">
        <w:rPr>
          <w:rFonts w:ascii="돋움" w:eastAsia="돋움" w:hAnsi="돋움" w:cs="굴림"/>
          <w:color w:val="000000" w:themeColor="text1"/>
          <w:kern w:val="0"/>
          <w:sz w:val="24"/>
          <w:szCs w:val="24"/>
        </w:rPr>
        <w:t>세율이 올라가는 것 등</w:t>
      </w:r>
      <w:r>
        <w:rPr>
          <w:rFonts w:ascii="돋움" w:eastAsia="돋움" w:hAnsi="돋움" w:cs="굴림" w:hint="eastAsia"/>
          <w:color w:val="000000" w:themeColor="text1"/>
          <w:kern w:val="0"/>
          <w:sz w:val="24"/>
          <w:szCs w:val="24"/>
        </w:rPr>
        <w:t xml:space="preserve">임. </w:t>
      </w:r>
      <w:r w:rsidR="00AC0699" w:rsidRPr="00AC0699">
        <w:rPr>
          <w:rFonts w:ascii="돋움" w:eastAsia="돋움" w:hAnsi="돋움" w:cs="굴림"/>
          <w:color w:val="000000" w:themeColor="text1"/>
          <w:kern w:val="0"/>
          <w:sz w:val="24"/>
          <w:szCs w:val="24"/>
        </w:rPr>
        <w:t>하지만 개별 기업 입장에서 보면 법인세 부담이 커지는 경우는 법인세 세율이 올라가는 것</w:t>
      </w:r>
      <w:r w:rsidR="00AC0699" w:rsidRPr="00AC0699">
        <w:rPr>
          <w:rFonts w:ascii="돋움" w:eastAsia="돋움" w:hAnsi="돋움" w:cs="굴림" w:hint="eastAsia"/>
          <w:color w:val="000000" w:themeColor="text1"/>
          <w:kern w:val="0"/>
          <w:sz w:val="24"/>
          <w:szCs w:val="24"/>
        </w:rPr>
        <w:t>(</w:t>
      </w:r>
      <w:r w:rsidR="00AC0699" w:rsidRPr="00AC0699">
        <w:rPr>
          <w:rFonts w:ascii="돋움" w:eastAsia="돋움" w:hAnsi="돋움" w:cs="굴림"/>
          <w:color w:val="000000" w:themeColor="text1"/>
          <w:kern w:val="0"/>
          <w:sz w:val="24"/>
          <w:szCs w:val="24"/>
        </w:rPr>
        <w:t>세제상 나타난 명목 법인세율뿐만 아니라 비과세</w:t>
      </w:r>
      <w:r w:rsidR="00AC0699" w:rsidRPr="00AC0699">
        <w:rPr>
          <w:rFonts w:ascii="돋움" w:eastAsia="돋움" w:hAnsi="돋움" w:cs="굴림" w:hint="eastAsia"/>
          <w:color w:val="000000" w:themeColor="text1"/>
          <w:kern w:val="0"/>
          <w:sz w:val="24"/>
          <w:szCs w:val="24"/>
        </w:rPr>
        <w:t>/</w:t>
      </w:r>
      <w:r w:rsidR="00AC0699" w:rsidRPr="00AC0699">
        <w:rPr>
          <w:rFonts w:ascii="돋움" w:eastAsia="돋움" w:hAnsi="돋움" w:cs="굴림"/>
          <w:color w:val="000000" w:themeColor="text1"/>
          <w:kern w:val="0"/>
          <w:sz w:val="24"/>
          <w:szCs w:val="24"/>
        </w:rPr>
        <w:t xml:space="preserve">감면 혜택 등이 줄어 </w:t>
      </w:r>
      <w:r>
        <w:rPr>
          <w:rFonts w:ascii="돋움" w:eastAsia="돋움" w:hAnsi="돋움" w:cs="굴림"/>
          <w:color w:val="000000" w:themeColor="text1"/>
          <w:kern w:val="0"/>
          <w:sz w:val="24"/>
          <w:szCs w:val="24"/>
        </w:rPr>
        <w:t>실</w:t>
      </w:r>
      <w:r>
        <w:rPr>
          <w:rFonts w:ascii="돋움" w:eastAsia="돋움" w:hAnsi="돋움" w:cs="굴림" w:hint="eastAsia"/>
          <w:color w:val="000000" w:themeColor="text1"/>
          <w:kern w:val="0"/>
          <w:sz w:val="24"/>
          <w:szCs w:val="24"/>
        </w:rPr>
        <w:t>효</w:t>
      </w:r>
      <w:r w:rsidR="00AC0699" w:rsidRPr="00AC0699">
        <w:rPr>
          <w:rFonts w:ascii="돋움" w:eastAsia="돋움" w:hAnsi="돋움" w:cs="굴림"/>
          <w:color w:val="000000" w:themeColor="text1"/>
          <w:kern w:val="0"/>
          <w:sz w:val="24"/>
          <w:szCs w:val="24"/>
        </w:rPr>
        <w:t xml:space="preserve"> 법인세율이 올라가는 것을 포함</w:t>
      </w:r>
      <w:r w:rsidR="00AC0699" w:rsidRPr="00AC0699">
        <w:rPr>
          <w:rFonts w:ascii="돋움" w:eastAsia="돋움" w:hAnsi="돋움" w:cs="굴림" w:hint="eastAsia"/>
          <w:color w:val="000000" w:themeColor="text1"/>
          <w:kern w:val="0"/>
          <w:sz w:val="24"/>
          <w:szCs w:val="24"/>
        </w:rPr>
        <w:t>)</w:t>
      </w:r>
      <w:r w:rsidR="00AC0699" w:rsidRPr="00AC0699">
        <w:rPr>
          <w:rFonts w:ascii="돋움" w:eastAsia="돋움" w:hAnsi="돋움" w:cs="굴림"/>
          <w:color w:val="000000" w:themeColor="text1"/>
          <w:kern w:val="0"/>
          <w:sz w:val="24"/>
          <w:szCs w:val="24"/>
        </w:rPr>
        <w:t>을 말</w:t>
      </w:r>
      <w:r>
        <w:rPr>
          <w:rFonts w:ascii="돋움" w:eastAsia="돋움" w:hAnsi="돋움" w:cs="굴림" w:hint="eastAsia"/>
          <w:color w:val="000000" w:themeColor="text1"/>
          <w:kern w:val="0"/>
          <w:sz w:val="24"/>
          <w:szCs w:val="24"/>
        </w:rPr>
        <w:t xml:space="preserve">함. 하지만 앞서 보았듯이 한국의 명목 법인세율은 국제적으로 결코 높다고 보기 어려움.   </w:t>
      </w:r>
      <w:r w:rsidR="00AC0699" w:rsidRPr="00AC0699">
        <w:rPr>
          <w:rFonts w:ascii="돋움" w:eastAsia="돋움" w:hAnsi="돋움" w:cs="굴림" w:hint="eastAsia"/>
          <w:color w:val="000000" w:themeColor="text1"/>
          <w:kern w:val="0"/>
          <w:sz w:val="24"/>
          <w:szCs w:val="24"/>
        </w:rPr>
        <w:t xml:space="preserve"> </w:t>
      </w:r>
    </w:p>
    <w:p w:rsidR="00AC0699" w:rsidRPr="00E614AD" w:rsidRDefault="00AC0699" w:rsidP="00AC0699">
      <w:pPr>
        <w:widowControl/>
        <w:wordWrap/>
        <w:autoSpaceDE/>
        <w:autoSpaceDN/>
        <w:rPr>
          <w:rFonts w:ascii="돋움" w:eastAsia="돋움" w:hAnsi="돋움" w:cs="굴림"/>
          <w:color w:val="000000" w:themeColor="text1"/>
          <w:kern w:val="0"/>
          <w:sz w:val="24"/>
          <w:szCs w:val="24"/>
        </w:rPr>
      </w:pPr>
    </w:p>
    <w:p w:rsidR="00E614AD" w:rsidRDefault="00E614AD" w:rsidP="00AC0699">
      <w:pPr>
        <w:widowControl/>
        <w:wordWrap/>
        <w:autoSpaceDE/>
        <w:autoSpaceDN/>
        <w:rPr>
          <w:rFonts w:ascii="돋움" w:eastAsia="돋움" w:hAnsi="돋움" w:cs="굴림"/>
          <w:color w:val="000000" w:themeColor="text1"/>
          <w:kern w:val="0"/>
          <w:sz w:val="24"/>
          <w:szCs w:val="24"/>
        </w:rPr>
      </w:pPr>
      <w:r>
        <w:rPr>
          <w:rFonts w:ascii="돋움" w:eastAsia="돋움" w:hAnsi="돋움" w:cs="굴림" w:hint="eastAsia"/>
          <w:color w:val="000000" w:themeColor="text1"/>
          <w:kern w:val="0"/>
          <w:sz w:val="24"/>
          <w:szCs w:val="24"/>
        </w:rPr>
        <w:t>-</w:t>
      </w:r>
      <w:r w:rsidR="00AC0699" w:rsidRPr="00AC0699">
        <w:rPr>
          <w:rFonts w:ascii="돋움" w:eastAsia="돋움" w:hAnsi="돋움" w:cs="굴림"/>
          <w:color w:val="000000" w:themeColor="text1"/>
          <w:kern w:val="0"/>
          <w:sz w:val="24"/>
          <w:szCs w:val="24"/>
        </w:rPr>
        <w:t xml:space="preserve">한국의 </w:t>
      </w:r>
      <w:r w:rsidR="00AC0699" w:rsidRPr="00AC0699">
        <w:rPr>
          <w:rFonts w:ascii="돋움" w:eastAsia="돋움" w:hAnsi="돋움" w:cs="굴림" w:hint="eastAsia"/>
          <w:color w:val="000000" w:themeColor="text1"/>
          <w:kern w:val="0"/>
          <w:sz w:val="24"/>
          <w:szCs w:val="24"/>
        </w:rPr>
        <w:t xml:space="preserve">GDP </w:t>
      </w:r>
      <w:r w:rsidR="00AC0699" w:rsidRPr="00AC0699">
        <w:rPr>
          <w:rFonts w:ascii="돋움" w:eastAsia="돋움" w:hAnsi="돋움" w:cs="굴림"/>
          <w:color w:val="000000" w:themeColor="text1"/>
          <w:kern w:val="0"/>
          <w:sz w:val="24"/>
          <w:szCs w:val="24"/>
        </w:rPr>
        <w:t xml:space="preserve">대비 법인세액 비중이 높은 것은 세율이 높아서라기보다는 </w:t>
      </w:r>
      <w:r w:rsidR="00AC0699" w:rsidRPr="00AC0699">
        <w:rPr>
          <w:rFonts w:ascii="돋움" w:eastAsia="돋움" w:hAnsi="돋움" w:cs="굴림" w:hint="eastAsia"/>
          <w:color w:val="000000" w:themeColor="text1"/>
          <w:kern w:val="0"/>
          <w:sz w:val="24"/>
          <w:szCs w:val="24"/>
        </w:rPr>
        <w:t>1), 2)</w:t>
      </w:r>
      <w:r w:rsidR="00AC0699" w:rsidRPr="00AC0699">
        <w:rPr>
          <w:rFonts w:ascii="돋움" w:eastAsia="돋움" w:hAnsi="돋움" w:cs="굴림"/>
          <w:color w:val="000000" w:themeColor="text1"/>
          <w:kern w:val="0"/>
          <w:sz w:val="24"/>
          <w:szCs w:val="24"/>
        </w:rPr>
        <w:t>번의 영향이 큰 때문</w:t>
      </w:r>
      <w:r>
        <w:rPr>
          <w:rFonts w:ascii="돋움" w:eastAsia="돋움" w:hAnsi="돋움" w:cs="굴림" w:hint="eastAsia"/>
          <w:color w:val="000000" w:themeColor="text1"/>
          <w:kern w:val="0"/>
          <w:sz w:val="24"/>
          <w:szCs w:val="24"/>
        </w:rPr>
        <w:t xml:space="preserve">임. </w:t>
      </w:r>
      <w:r w:rsidR="002F70E9">
        <w:rPr>
          <w:rFonts w:ascii="돋움" w:eastAsia="돋움" w:hAnsi="돋움" w:cs="굴림" w:hint="eastAsia"/>
          <w:color w:val="000000" w:themeColor="text1"/>
          <w:kern w:val="0"/>
          <w:sz w:val="24"/>
          <w:szCs w:val="24"/>
        </w:rPr>
        <w:t xml:space="preserve">&lt;그림2&gt;에서 보는 것처럼 </w:t>
      </w:r>
      <w:r w:rsidR="00AC0699" w:rsidRPr="00AC0699">
        <w:rPr>
          <w:rFonts w:ascii="돋움" w:eastAsia="돋움" w:hAnsi="돋움" w:cs="굴림"/>
          <w:color w:val="000000" w:themeColor="text1"/>
          <w:kern w:val="0"/>
          <w:sz w:val="24"/>
          <w:szCs w:val="24"/>
        </w:rPr>
        <w:t xml:space="preserve">실제로 국세통계연보에 수록된 </w:t>
      </w:r>
      <w:r w:rsidR="00AC0699" w:rsidRPr="00AC0699">
        <w:rPr>
          <w:rFonts w:ascii="돋움" w:eastAsia="돋움" w:hAnsi="돋움" w:cs="굴림" w:hint="eastAsia"/>
          <w:color w:val="000000" w:themeColor="text1"/>
          <w:kern w:val="0"/>
          <w:sz w:val="24"/>
          <w:szCs w:val="24"/>
        </w:rPr>
        <w:t>1982</w:t>
      </w:r>
      <w:r w:rsidR="00AC0699" w:rsidRPr="00AC0699">
        <w:rPr>
          <w:rFonts w:ascii="돋움" w:eastAsia="돋움" w:hAnsi="돋움" w:cs="굴림"/>
          <w:color w:val="000000" w:themeColor="text1"/>
          <w:kern w:val="0"/>
          <w:sz w:val="24"/>
          <w:szCs w:val="24"/>
        </w:rPr>
        <w:t xml:space="preserve">년 이래 </w:t>
      </w:r>
      <w:r w:rsidR="00AC0699" w:rsidRPr="00AC0699">
        <w:rPr>
          <w:rFonts w:ascii="돋움" w:eastAsia="돋움" w:hAnsi="돋움" w:cs="굴림" w:hint="eastAsia"/>
          <w:color w:val="000000" w:themeColor="text1"/>
          <w:kern w:val="0"/>
          <w:sz w:val="24"/>
          <w:szCs w:val="24"/>
        </w:rPr>
        <w:t>2010</w:t>
      </w:r>
      <w:r w:rsidR="00AC0699" w:rsidRPr="00AC0699">
        <w:rPr>
          <w:rFonts w:ascii="돋움" w:eastAsia="돋움" w:hAnsi="돋움" w:cs="굴림"/>
          <w:color w:val="000000" w:themeColor="text1"/>
          <w:kern w:val="0"/>
          <w:sz w:val="24"/>
          <w:szCs w:val="24"/>
        </w:rPr>
        <w:t xml:space="preserve">년까지 법인 수는 </w:t>
      </w:r>
      <w:r w:rsidR="00AC0699" w:rsidRPr="00AC0699">
        <w:rPr>
          <w:rFonts w:ascii="돋움" w:eastAsia="돋움" w:hAnsi="돋움" w:cs="굴림" w:hint="eastAsia"/>
          <w:color w:val="000000" w:themeColor="text1"/>
          <w:kern w:val="0"/>
          <w:sz w:val="24"/>
          <w:szCs w:val="24"/>
        </w:rPr>
        <w:t>17.9</w:t>
      </w:r>
      <w:r w:rsidR="00AC0699" w:rsidRPr="00AC0699">
        <w:rPr>
          <w:rFonts w:ascii="돋움" w:eastAsia="돋움" w:hAnsi="돋움" w:cs="굴림"/>
          <w:color w:val="000000" w:themeColor="text1"/>
          <w:kern w:val="0"/>
          <w:sz w:val="24"/>
          <w:szCs w:val="24"/>
        </w:rPr>
        <w:t xml:space="preserve">배 </w:t>
      </w:r>
      <w:r>
        <w:rPr>
          <w:rFonts w:ascii="돋움" w:eastAsia="돋움" w:hAnsi="돋움" w:cs="굴림"/>
          <w:color w:val="000000" w:themeColor="text1"/>
          <w:kern w:val="0"/>
          <w:sz w:val="24"/>
          <w:szCs w:val="24"/>
        </w:rPr>
        <w:t>늘어났</w:t>
      </w:r>
      <w:r>
        <w:rPr>
          <w:rFonts w:ascii="돋움" w:eastAsia="돋움" w:hAnsi="돋움" w:cs="굴림" w:hint="eastAsia"/>
          <w:color w:val="000000" w:themeColor="text1"/>
          <w:kern w:val="0"/>
          <w:sz w:val="24"/>
          <w:szCs w:val="24"/>
        </w:rPr>
        <w:t>음</w:t>
      </w:r>
      <w:r w:rsidR="00AC0699" w:rsidRPr="00AC0699">
        <w:rPr>
          <w:rFonts w:ascii="돋움" w:eastAsia="돋움" w:hAnsi="돋움" w:cs="굴림" w:hint="eastAsia"/>
          <w:color w:val="000000" w:themeColor="text1"/>
          <w:kern w:val="0"/>
          <w:sz w:val="24"/>
          <w:szCs w:val="24"/>
        </w:rPr>
        <w:t xml:space="preserve">. </w:t>
      </w:r>
      <w:r w:rsidR="00AC0699" w:rsidRPr="00AC0699">
        <w:rPr>
          <w:rFonts w:ascii="돋움" w:eastAsia="돋움" w:hAnsi="돋움" w:cs="굴림"/>
          <w:color w:val="000000" w:themeColor="text1"/>
          <w:kern w:val="0"/>
          <w:sz w:val="24"/>
          <w:szCs w:val="24"/>
        </w:rPr>
        <w:t xml:space="preserve">그런데 그 사이 </w:t>
      </w:r>
      <w:r>
        <w:rPr>
          <w:rFonts w:ascii="돋움" w:eastAsia="돋움" w:hAnsi="돋움" w:cs="굴림" w:hint="eastAsia"/>
          <w:color w:val="000000" w:themeColor="text1"/>
          <w:kern w:val="0"/>
          <w:sz w:val="24"/>
          <w:szCs w:val="24"/>
        </w:rPr>
        <w:t xml:space="preserve">국민처분가능소득 가운데 </w:t>
      </w:r>
      <w:r w:rsidR="00AC0699" w:rsidRPr="00AC0699">
        <w:rPr>
          <w:rFonts w:ascii="돋움" w:eastAsia="돋움" w:hAnsi="돋움" w:cs="굴림"/>
          <w:color w:val="000000" w:themeColor="text1"/>
          <w:kern w:val="0"/>
          <w:sz w:val="24"/>
          <w:szCs w:val="24"/>
        </w:rPr>
        <w:t xml:space="preserve">이들 법인들이 가져가는 몫은 </w:t>
      </w:r>
      <w:r w:rsidR="00AC0699" w:rsidRPr="00AC0699">
        <w:rPr>
          <w:rFonts w:ascii="돋움" w:eastAsia="돋움" w:hAnsi="돋움" w:cs="굴림" w:hint="eastAsia"/>
          <w:color w:val="000000" w:themeColor="text1"/>
          <w:kern w:val="0"/>
          <w:sz w:val="24"/>
          <w:szCs w:val="24"/>
        </w:rPr>
        <w:t>65.7</w:t>
      </w:r>
      <w:r w:rsidR="00AC0699" w:rsidRPr="00AC0699">
        <w:rPr>
          <w:rFonts w:ascii="돋움" w:eastAsia="돋움" w:hAnsi="돋움" w:cs="굴림"/>
          <w:color w:val="000000" w:themeColor="text1"/>
          <w:kern w:val="0"/>
          <w:sz w:val="24"/>
          <w:szCs w:val="24"/>
        </w:rPr>
        <w:t>배가 늘었고</w:t>
      </w:r>
      <w:r w:rsidR="00AC0699" w:rsidRPr="00AC0699">
        <w:rPr>
          <w:rFonts w:ascii="돋움" w:eastAsia="돋움" w:hAnsi="돋움" w:cs="굴림" w:hint="eastAsia"/>
          <w:color w:val="000000" w:themeColor="text1"/>
          <w:kern w:val="0"/>
          <w:sz w:val="24"/>
          <w:szCs w:val="24"/>
        </w:rPr>
        <w:t xml:space="preserve">, </w:t>
      </w:r>
      <w:r w:rsidR="00AC0699" w:rsidRPr="00AC0699">
        <w:rPr>
          <w:rFonts w:ascii="돋움" w:eastAsia="돋움" w:hAnsi="돋움" w:cs="굴림"/>
          <w:color w:val="000000" w:themeColor="text1"/>
          <w:kern w:val="0"/>
          <w:sz w:val="24"/>
          <w:szCs w:val="24"/>
        </w:rPr>
        <w:t xml:space="preserve">법인세 과세소득 금액은 </w:t>
      </w:r>
      <w:r w:rsidR="00AC0699" w:rsidRPr="00AC0699">
        <w:rPr>
          <w:rFonts w:ascii="돋움" w:eastAsia="돋움" w:hAnsi="돋움" w:cs="굴림" w:hint="eastAsia"/>
          <w:color w:val="000000" w:themeColor="text1"/>
          <w:kern w:val="0"/>
          <w:sz w:val="24"/>
          <w:szCs w:val="24"/>
        </w:rPr>
        <w:t>83.9</w:t>
      </w:r>
      <w:r w:rsidR="00AC0699" w:rsidRPr="00AC0699">
        <w:rPr>
          <w:rFonts w:ascii="돋움" w:eastAsia="돋움" w:hAnsi="돋움" w:cs="굴림"/>
          <w:color w:val="000000" w:themeColor="text1"/>
          <w:kern w:val="0"/>
          <w:sz w:val="24"/>
          <w:szCs w:val="24"/>
        </w:rPr>
        <w:t>배 늘었</w:t>
      </w:r>
      <w:r>
        <w:rPr>
          <w:rFonts w:ascii="돋움" w:eastAsia="돋움" w:hAnsi="돋움" w:cs="굴림" w:hint="eastAsia"/>
          <w:color w:val="000000" w:themeColor="text1"/>
          <w:kern w:val="0"/>
          <w:sz w:val="24"/>
          <w:szCs w:val="24"/>
        </w:rPr>
        <w:t xml:space="preserve">음. </w:t>
      </w:r>
      <w:r w:rsidR="00AC0699" w:rsidRPr="00AC0699">
        <w:rPr>
          <w:rFonts w:ascii="돋움" w:eastAsia="돋움" w:hAnsi="돋움" w:cs="굴림"/>
          <w:color w:val="000000" w:themeColor="text1"/>
          <w:kern w:val="0"/>
          <w:sz w:val="24"/>
          <w:szCs w:val="24"/>
        </w:rPr>
        <w:t xml:space="preserve">하지만 과세금액은 </w:t>
      </w:r>
      <w:r w:rsidR="00AC0699" w:rsidRPr="00AC0699">
        <w:rPr>
          <w:rFonts w:ascii="돋움" w:eastAsia="돋움" w:hAnsi="돋움" w:cs="굴림" w:hint="eastAsia"/>
          <w:color w:val="000000" w:themeColor="text1"/>
          <w:kern w:val="0"/>
          <w:sz w:val="24"/>
          <w:szCs w:val="24"/>
        </w:rPr>
        <w:t>52.5</w:t>
      </w:r>
      <w:r w:rsidR="00AC0699" w:rsidRPr="00AC0699">
        <w:rPr>
          <w:rFonts w:ascii="돋움" w:eastAsia="돋움" w:hAnsi="돋움" w:cs="굴림"/>
          <w:color w:val="000000" w:themeColor="text1"/>
          <w:kern w:val="0"/>
          <w:sz w:val="24"/>
          <w:szCs w:val="24"/>
        </w:rPr>
        <w:t>배 느는데 그쳤</w:t>
      </w:r>
      <w:r>
        <w:rPr>
          <w:rFonts w:ascii="돋움" w:eastAsia="돋움" w:hAnsi="돋움" w:cs="굴림" w:hint="eastAsia"/>
          <w:color w:val="000000" w:themeColor="text1"/>
          <w:kern w:val="0"/>
          <w:sz w:val="24"/>
          <w:szCs w:val="24"/>
        </w:rPr>
        <w:t xml:space="preserve">음. </w:t>
      </w:r>
      <w:r w:rsidR="00AC0699" w:rsidRPr="00AC0699">
        <w:rPr>
          <w:rFonts w:ascii="돋움" w:eastAsia="돋움" w:hAnsi="돋움" w:cs="굴림"/>
          <w:color w:val="000000" w:themeColor="text1"/>
          <w:kern w:val="0"/>
          <w:sz w:val="24"/>
          <w:szCs w:val="24"/>
        </w:rPr>
        <w:t xml:space="preserve">그 사이 </w:t>
      </w:r>
      <w:r w:rsidR="00AC0699" w:rsidRPr="00AC0699">
        <w:rPr>
          <w:rFonts w:ascii="돋움" w:eastAsia="돋움" w:hAnsi="돋움" w:cs="굴림" w:hint="eastAsia"/>
          <w:color w:val="000000" w:themeColor="text1"/>
          <w:kern w:val="0"/>
          <w:sz w:val="24"/>
          <w:szCs w:val="24"/>
        </w:rPr>
        <w:t>1</w:t>
      </w:r>
      <w:r w:rsidR="00AC0699" w:rsidRPr="00AC0699">
        <w:rPr>
          <w:rFonts w:ascii="돋움" w:eastAsia="돋움" w:hAnsi="돋움" w:cs="굴림"/>
          <w:color w:val="000000" w:themeColor="text1"/>
          <w:kern w:val="0"/>
          <w:sz w:val="24"/>
          <w:szCs w:val="24"/>
        </w:rPr>
        <w:t>개 법인당 과세소득금액은</w:t>
      </w:r>
      <w:r w:rsidR="00AC0699" w:rsidRPr="00AC0699">
        <w:rPr>
          <w:rFonts w:ascii="돋움" w:eastAsia="돋움" w:hAnsi="돋움" w:cs="굴림" w:hint="eastAsia"/>
          <w:color w:val="000000" w:themeColor="text1"/>
          <w:kern w:val="0"/>
          <w:sz w:val="24"/>
          <w:szCs w:val="24"/>
        </w:rPr>
        <w:t>4.7</w:t>
      </w:r>
      <w:r w:rsidR="00AC0699" w:rsidRPr="00AC0699">
        <w:rPr>
          <w:rFonts w:ascii="돋움" w:eastAsia="돋움" w:hAnsi="돋움" w:cs="굴림"/>
          <w:color w:val="000000" w:themeColor="text1"/>
          <w:kern w:val="0"/>
          <w:sz w:val="24"/>
          <w:szCs w:val="24"/>
        </w:rPr>
        <w:t>배 늘었지만</w:t>
      </w:r>
      <w:r w:rsidR="00AC0699" w:rsidRPr="00AC0699">
        <w:rPr>
          <w:rFonts w:ascii="돋움" w:eastAsia="돋움" w:hAnsi="돋움" w:cs="굴림" w:hint="eastAsia"/>
          <w:color w:val="000000" w:themeColor="text1"/>
          <w:kern w:val="0"/>
          <w:sz w:val="24"/>
          <w:szCs w:val="24"/>
        </w:rPr>
        <w:t>, 1</w:t>
      </w:r>
      <w:r w:rsidR="00AC0699" w:rsidRPr="00AC0699">
        <w:rPr>
          <w:rFonts w:ascii="돋움" w:eastAsia="돋움" w:hAnsi="돋움" w:cs="굴림"/>
          <w:color w:val="000000" w:themeColor="text1"/>
          <w:kern w:val="0"/>
          <w:sz w:val="24"/>
          <w:szCs w:val="24"/>
        </w:rPr>
        <w:t xml:space="preserve">개 법인당 과세금액은 </w:t>
      </w:r>
      <w:r w:rsidR="00AC0699" w:rsidRPr="00AC0699">
        <w:rPr>
          <w:rFonts w:ascii="돋움" w:eastAsia="돋움" w:hAnsi="돋움" w:cs="굴림" w:hint="eastAsia"/>
          <w:color w:val="000000" w:themeColor="text1"/>
          <w:kern w:val="0"/>
          <w:sz w:val="24"/>
          <w:szCs w:val="24"/>
        </w:rPr>
        <w:t>2.9</w:t>
      </w:r>
      <w:r w:rsidR="00AC0699" w:rsidRPr="00AC0699">
        <w:rPr>
          <w:rFonts w:ascii="돋움" w:eastAsia="돋움" w:hAnsi="돋움" w:cs="굴림"/>
          <w:color w:val="000000" w:themeColor="text1"/>
          <w:kern w:val="0"/>
          <w:sz w:val="24"/>
          <w:szCs w:val="24"/>
        </w:rPr>
        <w:t>배 느는데 그</w:t>
      </w:r>
      <w:r>
        <w:rPr>
          <w:rFonts w:ascii="돋움" w:eastAsia="돋움" w:hAnsi="돋움" w:cs="굴림" w:hint="eastAsia"/>
          <w:color w:val="000000" w:themeColor="text1"/>
          <w:kern w:val="0"/>
          <w:sz w:val="24"/>
          <w:szCs w:val="24"/>
        </w:rPr>
        <w:t xml:space="preserve">친 것임. </w:t>
      </w:r>
      <w:r w:rsidR="00AC0699" w:rsidRPr="00AC0699">
        <w:rPr>
          <w:rFonts w:ascii="돋움" w:eastAsia="돋움" w:hAnsi="돋움" w:cs="굴림"/>
          <w:color w:val="000000" w:themeColor="text1"/>
          <w:kern w:val="0"/>
          <w:sz w:val="24"/>
          <w:szCs w:val="24"/>
        </w:rPr>
        <w:t>즉</w:t>
      </w:r>
      <w:r w:rsidR="002F70E9">
        <w:rPr>
          <w:rFonts w:ascii="돋움" w:eastAsia="돋움" w:hAnsi="돋움" w:cs="굴림" w:hint="eastAsia"/>
          <w:color w:val="000000" w:themeColor="text1"/>
          <w:kern w:val="0"/>
          <w:sz w:val="24"/>
          <w:szCs w:val="24"/>
        </w:rPr>
        <w:t xml:space="preserve">, </w:t>
      </w:r>
      <w:r w:rsidR="00AC0699" w:rsidRPr="00AC0699">
        <w:rPr>
          <w:rFonts w:ascii="돋움" w:eastAsia="돋움" w:hAnsi="돋움" w:cs="굴림"/>
          <w:color w:val="000000" w:themeColor="text1"/>
          <w:kern w:val="0"/>
          <w:sz w:val="24"/>
          <w:szCs w:val="24"/>
        </w:rPr>
        <w:t xml:space="preserve">법인세 과세소득이 늘어난 것에 비하면 과세액은 오히려 상대적으로 </w:t>
      </w:r>
      <w:r>
        <w:rPr>
          <w:rFonts w:ascii="돋움" w:eastAsia="돋움" w:hAnsi="돋움" w:cs="굴림"/>
          <w:color w:val="000000" w:themeColor="text1"/>
          <w:kern w:val="0"/>
          <w:sz w:val="24"/>
          <w:szCs w:val="24"/>
        </w:rPr>
        <w:t>줄어</w:t>
      </w:r>
      <w:r>
        <w:rPr>
          <w:rFonts w:ascii="돋움" w:eastAsia="돋움" w:hAnsi="돋움" w:cs="굴림" w:hint="eastAsia"/>
          <w:color w:val="000000" w:themeColor="text1"/>
          <w:kern w:val="0"/>
          <w:sz w:val="24"/>
          <w:szCs w:val="24"/>
        </w:rPr>
        <w:t xml:space="preserve">든 것임. </w:t>
      </w:r>
      <w:r w:rsidR="00AC0699" w:rsidRPr="00AC0699">
        <w:rPr>
          <w:rFonts w:ascii="돋움" w:eastAsia="돋움" w:hAnsi="돋움" w:cs="굴림"/>
          <w:color w:val="000000" w:themeColor="text1"/>
          <w:kern w:val="0"/>
          <w:sz w:val="24"/>
          <w:szCs w:val="24"/>
        </w:rPr>
        <w:t xml:space="preserve">지난 </w:t>
      </w:r>
      <w:r w:rsidR="00AC0699" w:rsidRPr="00AC0699">
        <w:rPr>
          <w:rFonts w:ascii="돋움" w:eastAsia="돋움" w:hAnsi="돋움" w:cs="굴림" w:hint="eastAsia"/>
          <w:color w:val="000000" w:themeColor="text1"/>
          <w:kern w:val="0"/>
          <w:sz w:val="24"/>
          <w:szCs w:val="24"/>
        </w:rPr>
        <w:t>30</w:t>
      </w:r>
      <w:r w:rsidR="00AC0699" w:rsidRPr="00AC0699">
        <w:rPr>
          <w:rFonts w:ascii="돋움" w:eastAsia="돋움" w:hAnsi="돋움" w:cs="굴림"/>
          <w:color w:val="000000" w:themeColor="text1"/>
          <w:kern w:val="0"/>
          <w:sz w:val="24"/>
          <w:szCs w:val="24"/>
        </w:rPr>
        <w:t>년 가까이 법인세액이 늘어난 것은</w:t>
      </w:r>
      <w:r>
        <w:rPr>
          <w:rFonts w:ascii="돋움" w:eastAsia="돋움" w:hAnsi="돋움" w:cs="굴림" w:hint="eastAsia"/>
          <w:color w:val="000000" w:themeColor="text1"/>
          <w:kern w:val="0"/>
          <w:sz w:val="24"/>
          <w:szCs w:val="24"/>
        </w:rPr>
        <w:t xml:space="preserve"> 국내 </w:t>
      </w:r>
      <w:r w:rsidR="00AC0699" w:rsidRPr="00AC0699">
        <w:rPr>
          <w:rFonts w:ascii="돋움" w:eastAsia="돋움" w:hAnsi="돋움" w:cs="굴림"/>
          <w:color w:val="000000" w:themeColor="text1"/>
          <w:kern w:val="0"/>
          <w:sz w:val="24"/>
          <w:szCs w:val="24"/>
        </w:rPr>
        <w:t xml:space="preserve">기업들이 </w:t>
      </w:r>
      <w:r>
        <w:rPr>
          <w:rFonts w:ascii="돋움" w:eastAsia="돋움" w:hAnsi="돋움" w:cs="굴림" w:hint="eastAsia"/>
          <w:color w:val="000000" w:themeColor="text1"/>
          <w:kern w:val="0"/>
          <w:sz w:val="24"/>
          <w:szCs w:val="24"/>
        </w:rPr>
        <w:t xml:space="preserve">일반 가계에 비해 </w:t>
      </w:r>
      <w:r w:rsidR="00AC0699" w:rsidRPr="00AC0699">
        <w:rPr>
          <w:rFonts w:ascii="돋움" w:eastAsia="돋움" w:hAnsi="돋움" w:cs="굴림"/>
          <w:color w:val="000000" w:themeColor="text1"/>
          <w:kern w:val="0"/>
          <w:sz w:val="24"/>
          <w:szCs w:val="24"/>
        </w:rPr>
        <w:t>상대적으로 고속성장을 하면서 과세대상자가 늘고</w:t>
      </w:r>
      <w:r w:rsidR="00AC0699" w:rsidRPr="00AC0699">
        <w:rPr>
          <w:rFonts w:ascii="돋움" w:eastAsia="돋움" w:hAnsi="돋움" w:cs="굴림" w:hint="eastAsia"/>
          <w:color w:val="000000" w:themeColor="text1"/>
          <w:kern w:val="0"/>
          <w:sz w:val="24"/>
          <w:szCs w:val="24"/>
        </w:rPr>
        <w:t xml:space="preserve">, </w:t>
      </w:r>
      <w:r w:rsidR="00AC0699" w:rsidRPr="00AC0699">
        <w:rPr>
          <w:rFonts w:ascii="돋움" w:eastAsia="돋움" w:hAnsi="돋움" w:cs="굴림"/>
          <w:color w:val="000000" w:themeColor="text1"/>
          <w:kern w:val="0"/>
          <w:sz w:val="24"/>
          <w:szCs w:val="24"/>
        </w:rPr>
        <w:t>과세대상 소득이 크게 늘어서이지 세율이 올라서가 아</w:t>
      </w:r>
      <w:r>
        <w:rPr>
          <w:rFonts w:ascii="돋움" w:eastAsia="돋움" w:hAnsi="돋움" w:cs="굴림" w:hint="eastAsia"/>
          <w:color w:val="000000" w:themeColor="text1"/>
          <w:kern w:val="0"/>
          <w:sz w:val="24"/>
          <w:szCs w:val="24"/>
        </w:rPr>
        <w:t xml:space="preserve">님. </w:t>
      </w:r>
    </w:p>
    <w:p w:rsidR="002F70E9" w:rsidRDefault="002F70E9" w:rsidP="00AC0699">
      <w:pPr>
        <w:widowControl/>
        <w:wordWrap/>
        <w:autoSpaceDE/>
        <w:autoSpaceDN/>
        <w:rPr>
          <w:rFonts w:ascii="돋움" w:eastAsia="돋움" w:hAnsi="돋움" w:cs="굴림"/>
          <w:color w:val="000000" w:themeColor="text1"/>
          <w:kern w:val="0"/>
          <w:sz w:val="24"/>
          <w:szCs w:val="24"/>
        </w:rPr>
      </w:pPr>
    </w:p>
    <w:p w:rsidR="002F70E9" w:rsidRDefault="00CA0BE5" w:rsidP="00AC0699">
      <w:pPr>
        <w:widowControl/>
        <w:wordWrap/>
        <w:autoSpaceDE/>
        <w:autoSpaceDN/>
        <w:rPr>
          <w:rFonts w:ascii="돋움" w:eastAsia="돋움" w:hAnsi="돋움" w:cs="굴림"/>
          <w:color w:val="000000" w:themeColor="text1"/>
          <w:kern w:val="0"/>
          <w:sz w:val="24"/>
          <w:szCs w:val="24"/>
        </w:rPr>
      </w:pPr>
      <w:r>
        <w:rPr>
          <w:rFonts w:ascii="돋움" w:eastAsia="돋움" w:hAnsi="돋움" w:cs="굴림" w:hint="eastAsia"/>
          <w:color w:val="000000" w:themeColor="text1"/>
          <w:kern w:val="0"/>
          <w:sz w:val="24"/>
          <w:szCs w:val="24"/>
        </w:rPr>
        <w:t>-</w:t>
      </w:r>
      <w:r w:rsidR="00E614AD">
        <w:rPr>
          <w:rFonts w:ascii="돋움" w:eastAsia="돋움" w:hAnsi="돋움" w:cs="굴림" w:hint="eastAsia"/>
          <w:color w:val="000000" w:themeColor="text1"/>
          <w:kern w:val="0"/>
          <w:sz w:val="24"/>
          <w:szCs w:val="24"/>
        </w:rPr>
        <w:t>특히 이 같은 추세는 외환위기 이후 시간이 갈수록 가속화</w:t>
      </w:r>
      <w:r>
        <w:rPr>
          <w:rFonts w:ascii="돋움" w:eastAsia="돋움" w:hAnsi="돋움" w:cs="굴림" w:hint="eastAsia"/>
          <w:color w:val="000000" w:themeColor="text1"/>
          <w:kern w:val="0"/>
          <w:sz w:val="24"/>
          <w:szCs w:val="24"/>
        </w:rPr>
        <w:t>하</w:t>
      </w:r>
      <w:r w:rsidR="00E614AD">
        <w:rPr>
          <w:rFonts w:ascii="돋움" w:eastAsia="돋움" w:hAnsi="돋움" w:cs="굴림" w:hint="eastAsia"/>
          <w:color w:val="000000" w:themeColor="text1"/>
          <w:kern w:val="0"/>
          <w:sz w:val="24"/>
          <w:szCs w:val="24"/>
        </w:rPr>
        <w:t xml:space="preserve">고 있음. 외환위기 이후 재벌의 경제력 집중이 극심해지면서 </w:t>
      </w:r>
      <w:r>
        <w:rPr>
          <w:rFonts w:ascii="돋움" w:eastAsia="돋움" w:hAnsi="돋움" w:cs="굴림" w:hint="eastAsia"/>
          <w:color w:val="000000" w:themeColor="text1"/>
          <w:kern w:val="0"/>
          <w:sz w:val="24"/>
          <w:szCs w:val="24"/>
        </w:rPr>
        <w:t xml:space="preserve">과세소득금액 대상이 </w:t>
      </w:r>
      <w:r>
        <w:rPr>
          <w:rFonts w:ascii="돋움" w:eastAsia="돋움" w:hAnsi="돋움" w:cs="굴림" w:hint="eastAsia"/>
          <w:color w:val="000000" w:themeColor="text1"/>
          <w:kern w:val="0"/>
          <w:sz w:val="24"/>
          <w:szCs w:val="24"/>
        </w:rPr>
        <w:lastRenderedPageBreak/>
        <w:t xml:space="preserve">되는 </w:t>
      </w:r>
      <w:r w:rsidR="00E614AD">
        <w:rPr>
          <w:rFonts w:ascii="돋움" w:eastAsia="돋움" w:hAnsi="돋움" w:cs="굴림" w:hint="eastAsia"/>
          <w:color w:val="000000" w:themeColor="text1"/>
          <w:kern w:val="0"/>
          <w:sz w:val="24"/>
          <w:szCs w:val="24"/>
        </w:rPr>
        <w:t>소수 재벌대기업들의 영업이익이 급증한 반면 주로 가계</w:t>
      </w:r>
      <w:r>
        <w:rPr>
          <w:rFonts w:ascii="돋움" w:eastAsia="돋움" w:hAnsi="돋움" w:cs="굴림" w:hint="eastAsia"/>
          <w:color w:val="000000" w:themeColor="text1"/>
          <w:kern w:val="0"/>
          <w:sz w:val="24"/>
          <w:szCs w:val="24"/>
        </w:rPr>
        <w:t xml:space="preserve">의 소득 증가율은 정체됐음. </w:t>
      </w:r>
    </w:p>
    <w:p w:rsidR="002F70E9" w:rsidRPr="002F70E9" w:rsidRDefault="002F70E9" w:rsidP="002F70E9">
      <w:pPr>
        <w:widowControl/>
        <w:wordWrap/>
        <w:autoSpaceDE/>
        <w:autoSpaceDN/>
        <w:jc w:val="center"/>
        <w:rPr>
          <w:rFonts w:ascii="돋움" w:eastAsia="돋움" w:hAnsi="돋움" w:cs="굴림"/>
          <w:b/>
          <w:color w:val="000000" w:themeColor="text1"/>
          <w:kern w:val="0"/>
          <w:sz w:val="24"/>
          <w:szCs w:val="24"/>
        </w:rPr>
      </w:pPr>
      <w:r w:rsidRPr="002F70E9">
        <w:rPr>
          <w:rFonts w:ascii="돋움" w:eastAsia="돋움" w:hAnsi="돋움" w:cs="굴림" w:hint="eastAsia"/>
          <w:b/>
          <w:color w:val="000000" w:themeColor="text1"/>
          <w:kern w:val="0"/>
          <w:sz w:val="24"/>
          <w:szCs w:val="24"/>
        </w:rPr>
        <w:t>&lt;그림2&gt; 각종 과세소득 및 국민소득 관련 수치 추이</w:t>
      </w:r>
    </w:p>
    <w:p w:rsidR="002F70E9" w:rsidRDefault="005A0174" w:rsidP="002F70E9">
      <w:pPr>
        <w:widowControl/>
        <w:wordWrap/>
        <w:autoSpaceDE/>
        <w:autoSpaceDN/>
        <w:jc w:val="center"/>
        <w:rPr>
          <w:rFonts w:ascii="돋움" w:eastAsia="돋움" w:hAnsi="돋움" w:cs="굴림"/>
          <w:color w:val="000000" w:themeColor="text1"/>
          <w:kern w:val="0"/>
          <w:sz w:val="24"/>
          <w:szCs w:val="24"/>
        </w:rPr>
      </w:pPr>
      <w:r w:rsidRPr="005A0174">
        <w:rPr>
          <w:rFonts w:hint="eastAsia"/>
          <w:noProof/>
        </w:rPr>
        <w:drawing>
          <wp:inline distT="0" distB="0" distL="0" distR="0">
            <wp:extent cx="4114800" cy="7410450"/>
            <wp:effectExtent l="19050" t="0" r="0" b="0"/>
            <wp:docPr id="14"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4114800" cy="7410450"/>
                    </a:xfrm>
                    <a:prstGeom prst="rect">
                      <a:avLst/>
                    </a:prstGeom>
                    <a:noFill/>
                    <a:ln w="9525">
                      <a:noFill/>
                      <a:miter lim="800000"/>
                      <a:headEnd/>
                      <a:tailEnd/>
                    </a:ln>
                  </pic:spPr>
                </pic:pic>
              </a:graphicData>
            </a:graphic>
          </wp:inline>
        </w:drawing>
      </w:r>
    </w:p>
    <w:p w:rsidR="002F70E9" w:rsidRPr="002F70E9" w:rsidRDefault="002F70E9" w:rsidP="002F70E9">
      <w:pPr>
        <w:widowControl/>
        <w:wordWrap/>
        <w:autoSpaceDE/>
        <w:autoSpaceDN/>
        <w:jc w:val="center"/>
        <w:rPr>
          <w:rFonts w:ascii="돋움" w:eastAsia="돋움" w:hAnsi="돋움" w:cs="굴림"/>
          <w:color w:val="000000" w:themeColor="text1"/>
          <w:kern w:val="0"/>
          <w:sz w:val="22"/>
          <w:szCs w:val="22"/>
        </w:rPr>
      </w:pPr>
      <w:r w:rsidRPr="002F70E9">
        <w:rPr>
          <w:rFonts w:ascii="돋움" w:eastAsia="돋움" w:hAnsi="돋움" w:cs="굴림" w:hint="eastAsia"/>
          <w:color w:val="000000" w:themeColor="text1"/>
          <w:kern w:val="0"/>
          <w:sz w:val="22"/>
          <w:szCs w:val="22"/>
        </w:rPr>
        <w:lastRenderedPageBreak/>
        <w:t>주) 2011년 국세통계연보를 바탕으로 선대인경제연구소 작성</w:t>
      </w:r>
    </w:p>
    <w:p w:rsidR="00CA0BE5" w:rsidRDefault="00CA0BE5" w:rsidP="00AC0699">
      <w:pPr>
        <w:widowControl/>
        <w:wordWrap/>
        <w:autoSpaceDE/>
        <w:autoSpaceDN/>
        <w:rPr>
          <w:rFonts w:ascii="돋움" w:eastAsia="돋움" w:hAnsi="돋움" w:cs="굴림"/>
          <w:color w:val="000000" w:themeColor="text1"/>
          <w:kern w:val="0"/>
          <w:sz w:val="24"/>
          <w:szCs w:val="24"/>
        </w:rPr>
      </w:pPr>
    </w:p>
    <w:p w:rsidR="002F70E9" w:rsidRDefault="005A0174" w:rsidP="00AC0699">
      <w:pPr>
        <w:widowControl/>
        <w:wordWrap/>
        <w:autoSpaceDE/>
        <w:autoSpaceDN/>
        <w:rPr>
          <w:rFonts w:ascii="돋움" w:eastAsia="돋움" w:hAnsi="돋움" w:cs="굴림"/>
          <w:color w:val="000000" w:themeColor="text1"/>
          <w:kern w:val="0"/>
          <w:sz w:val="24"/>
          <w:szCs w:val="24"/>
        </w:rPr>
      </w:pPr>
      <w:r>
        <w:rPr>
          <w:rFonts w:ascii="돋움" w:eastAsia="돋움" w:hAnsi="돋움" w:cs="굴림" w:hint="eastAsia"/>
          <w:color w:val="000000" w:themeColor="text1"/>
          <w:kern w:val="0"/>
          <w:sz w:val="24"/>
          <w:szCs w:val="24"/>
        </w:rPr>
        <w:t>-</w:t>
      </w:r>
      <w:r w:rsidR="002F70E9">
        <w:rPr>
          <w:rFonts w:ascii="돋움" w:eastAsia="돋움" w:hAnsi="돋움" w:cs="굴림" w:hint="eastAsia"/>
          <w:color w:val="000000" w:themeColor="text1"/>
          <w:kern w:val="0"/>
          <w:sz w:val="24"/>
          <w:szCs w:val="24"/>
        </w:rPr>
        <w:t xml:space="preserve">이는 </w:t>
      </w:r>
      <w:r>
        <w:rPr>
          <w:rFonts w:ascii="돋움" w:eastAsia="돋움" w:hAnsi="돋움" w:cs="굴림" w:hint="eastAsia"/>
          <w:color w:val="000000" w:themeColor="text1"/>
          <w:kern w:val="0"/>
          <w:sz w:val="24"/>
          <w:szCs w:val="24"/>
        </w:rPr>
        <w:t xml:space="preserve">&lt;그림3&gt;에서 보는 것처럼 </w:t>
      </w:r>
      <w:r w:rsidR="002F70E9">
        <w:rPr>
          <w:rFonts w:ascii="돋움" w:eastAsia="돋움" w:hAnsi="돋움" w:cs="굴림" w:hint="eastAsia"/>
          <w:color w:val="000000" w:themeColor="text1"/>
          <w:kern w:val="0"/>
          <w:sz w:val="24"/>
          <w:szCs w:val="24"/>
        </w:rPr>
        <w:t>법인의 가처분소득 비중은 늘었지만 개인 가처분소득의 비중이 줄어들거나 국민소득 배분비율 가운데 영업소득분배율은 상승하는 반면 노동소득분배율이 하락하는 등의 모습에서 확인할 수 있음. 즉, 법인의 과세소득금액이 상대적으로 급증한 반면 가계의 과세소득금액은 크게 늘어나지 못했으며 이에 따라 GDP 대비 법인세 비중은 늘어나는 것이 당연한 것임.</w:t>
      </w:r>
    </w:p>
    <w:p w:rsidR="005A0174" w:rsidRDefault="005A0174" w:rsidP="00AC0699">
      <w:pPr>
        <w:widowControl/>
        <w:wordWrap/>
        <w:autoSpaceDE/>
        <w:autoSpaceDN/>
        <w:rPr>
          <w:rFonts w:ascii="돋움" w:eastAsia="돋움" w:hAnsi="돋움" w:cs="굴림"/>
          <w:color w:val="000000" w:themeColor="text1"/>
          <w:kern w:val="0"/>
          <w:sz w:val="24"/>
          <w:szCs w:val="24"/>
        </w:rPr>
      </w:pPr>
    </w:p>
    <w:p w:rsidR="005A0174" w:rsidRDefault="005A0174" w:rsidP="005A0174">
      <w:pPr>
        <w:widowControl/>
        <w:wordWrap/>
        <w:autoSpaceDE/>
        <w:autoSpaceDN/>
        <w:jc w:val="center"/>
        <w:rPr>
          <w:rFonts w:ascii="돋움" w:eastAsia="돋움" w:hAnsi="돋움" w:cs="굴림"/>
          <w:color w:val="000000" w:themeColor="text1"/>
          <w:kern w:val="0"/>
          <w:sz w:val="24"/>
          <w:szCs w:val="24"/>
        </w:rPr>
      </w:pPr>
      <w:r w:rsidRPr="005A0174">
        <w:rPr>
          <w:rFonts w:ascii="돋움" w:eastAsia="돋움" w:hAnsi="돋움" w:cs="굴림" w:hint="eastAsia"/>
          <w:b/>
          <w:color w:val="000000" w:themeColor="text1"/>
          <w:kern w:val="0"/>
          <w:sz w:val="24"/>
          <w:szCs w:val="24"/>
        </w:rPr>
        <w:t>&lt;그림3&gt; 국민소득 및 가처분소득의 비중 추이</w:t>
      </w:r>
    </w:p>
    <w:p w:rsidR="005A0174" w:rsidRDefault="005A0174" w:rsidP="005A0174">
      <w:pPr>
        <w:widowControl/>
        <w:wordWrap/>
        <w:autoSpaceDE/>
        <w:autoSpaceDN/>
        <w:jc w:val="center"/>
        <w:rPr>
          <w:rFonts w:ascii="돋움" w:eastAsia="돋움" w:hAnsi="돋움" w:cs="굴림"/>
          <w:color w:val="000000" w:themeColor="text1"/>
          <w:kern w:val="0"/>
          <w:sz w:val="24"/>
          <w:szCs w:val="24"/>
        </w:rPr>
      </w:pPr>
      <w:r w:rsidRPr="005A0174">
        <w:rPr>
          <w:rFonts w:hint="eastAsia"/>
          <w:noProof/>
        </w:rPr>
        <w:drawing>
          <wp:inline distT="0" distB="0" distL="0" distR="0">
            <wp:extent cx="4333875" cy="5029200"/>
            <wp:effectExtent l="19050" t="0" r="9525" b="0"/>
            <wp:docPr id="17"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4333875" cy="5029200"/>
                    </a:xfrm>
                    <a:prstGeom prst="rect">
                      <a:avLst/>
                    </a:prstGeom>
                    <a:noFill/>
                    <a:ln w="9525">
                      <a:noFill/>
                      <a:miter lim="800000"/>
                      <a:headEnd/>
                      <a:tailEnd/>
                    </a:ln>
                  </pic:spPr>
                </pic:pic>
              </a:graphicData>
            </a:graphic>
          </wp:inline>
        </w:drawing>
      </w:r>
    </w:p>
    <w:p w:rsidR="005A0174" w:rsidRPr="005A0174" w:rsidRDefault="005A0174" w:rsidP="005A0174">
      <w:pPr>
        <w:widowControl/>
        <w:wordWrap/>
        <w:autoSpaceDE/>
        <w:autoSpaceDN/>
        <w:jc w:val="center"/>
        <w:rPr>
          <w:rFonts w:ascii="돋움" w:eastAsia="돋움" w:hAnsi="돋움" w:cs="굴림"/>
          <w:color w:val="000000" w:themeColor="text1"/>
          <w:kern w:val="0"/>
          <w:sz w:val="22"/>
          <w:szCs w:val="22"/>
        </w:rPr>
      </w:pPr>
      <w:r w:rsidRPr="005A0174">
        <w:rPr>
          <w:rFonts w:ascii="돋움" w:eastAsia="돋움" w:hAnsi="돋움" w:cs="굴림" w:hint="eastAsia"/>
          <w:color w:val="000000" w:themeColor="text1"/>
          <w:kern w:val="0"/>
          <w:sz w:val="22"/>
          <w:szCs w:val="22"/>
        </w:rPr>
        <w:lastRenderedPageBreak/>
        <w:t>주) 한국은행 ECOS 자료를 바탕으로 선대인경제연구소 작성</w:t>
      </w:r>
    </w:p>
    <w:p w:rsidR="002F70E9" w:rsidRPr="002F70E9" w:rsidRDefault="002F70E9" w:rsidP="00AC0699">
      <w:pPr>
        <w:widowControl/>
        <w:wordWrap/>
        <w:autoSpaceDE/>
        <w:autoSpaceDN/>
        <w:rPr>
          <w:rFonts w:ascii="돋움" w:eastAsia="돋움" w:hAnsi="돋움" w:cs="굴림"/>
          <w:color w:val="000000" w:themeColor="text1"/>
          <w:kern w:val="0"/>
          <w:sz w:val="24"/>
          <w:szCs w:val="24"/>
        </w:rPr>
      </w:pPr>
    </w:p>
    <w:p w:rsidR="005A0174" w:rsidRDefault="00CA0BE5" w:rsidP="00AC0699">
      <w:pPr>
        <w:widowControl/>
        <w:wordWrap/>
        <w:autoSpaceDE/>
        <w:autoSpaceDN/>
        <w:rPr>
          <w:rFonts w:ascii="돋움" w:eastAsia="돋움" w:hAnsi="돋움" w:cs="굴림"/>
          <w:color w:val="000000" w:themeColor="text1"/>
          <w:kern w:val="0"/>
          <w:sz w:val="24"/>
          <w:szCs w:val="24"/>
        </w:rPr>
      </w:pPr>
      <w:r>
        <w:rPr>
          <w:rFonts w:ascii="돋움" w:eastAsia="돋움" w:hAnsi="돋움" w:cs="굴림" w:hint="eastAsia"/>
          <w:color w:val="000000" w:themeColor="text1"/>
          <w:kern w:val="0"/>
          <w:sz w:val="24"/>
          <w:szCs w:val="24"/>
        </w:rPr>
        <w:t xml:space="preserve">-이런데도 </w:t>
      </w:r>
      <w:proofErr w:type="spellStart"/>
      <w:r>
        <w:rPr>
          <w:rFonts w:ascii="돋움" w:eastAsia="돋움" w:hAnsi="돋움" w:cs="굴림" w:hint="eastAsia"/>
          <w:color w:val="000000" w:themeColor="text1"/>
          <w:kern w:val="0"/>
          <w:sz w:val="24"/>
          <w:szCs w:val="24"/>
        </w:rPr>
        <w:t>기획재정부는</w:t>
      </w:r>
      <w:proofErr w:type="spellEnd"/>
      <w:r>
        <w:rPr>
          <w:rFonts w:ascii="돋움" w:eastAsia="돋움" w:hAnsi="돋움" w:cs="굴림" w:hint="eastAsia"/>
          <w:color w:val="000000" w:themeColor="text1"/>
          <w:kern w:val="0"/>
          <w:sz w:val="24"/>
          <w:szCs w:val="24"/>
        </w:rPr>
        <w:t xml:space="preserve"> GDP 대비 법인세 비중이 높아진 이유를 </w:t>
      </w:r>
      <w:r>
        <w:rPr>
          <w:rFonts w:ascii="돋움" w:eastAsia="돋움" w:hAnsi="돋움" w:cs="굴림"/>
          <w:color w:val="000000" w:themeColor="text1"/>
          <w:kern w:val="0"/>
          <w:sz w:val="24"/>
          <w:szCs w:val="24"/>
        </w:rPr>
        <w:t>‘</w:t>
      </w:r>
      <w:r>
        <w:rPr>
          <w:rFonts w:ascii="돋움" w:eastAsia="돋움" w:hAnsi="돋움" w:cs="굴림" w:hint="eastAsia"/>
          <w:color w:val="000000" w:themeColor="text1"/>
          <w:kern w:val="0"/>
          <w:sz w:val="24"/>
          <w:szCs w:val="24"/>
        </w:rPr>
        <w:t>국제적인 법인세율 인하 경쟁 속에서 OECD 주요국 등의 법인세율 인하 폭이 상대적으로 컸기 때문</w:t>
      </w:r>
      <w:r w:rsidR="002F70E9">
        <w:rPr>
          <w:rFonts w:ascii="돋움" w:eastAsia="돋움" w:hAnsi="돋움" w:cs="굴림" w:hint="eastAsia"/>
          <w:color w:val="000000" w:themeColor="text1"/>
          <w:kern w:val="0"/>
          <w:sz w:val="24"/>
          <w:szCs w:val="24"/>
        </w:rPr>
        <w:t>으로 판단된다</w:t>
      </w:r>
      <w:r w:rsidR="002F70E9">
        <w:rPr>
          <w:rFonts w:ascii="돋움" w:eastAsia="돋움" w:hAnsi="돋움" w:cs="굴림"/>
          <w:color w:val="000000" w:themeColor="text1"/>
          <w:kern w:val="0"/>
          <w:sz w:val="24"/>
          <w:szCs w:val="24"/>
        </w:rPr>
        <w:t>’</w:t>
      </w:r>
      <w:r w:rsidR="002F70E9">
        <w:rPr>
          <w:rFonts w:ascii="돋움" w:eastAsia="돋움" w:hAnsi="돋움" w:cs="굴림" w:hint="eastAsia"/>
          <w:color w:val="000000" w:themeColor="text1"/>
          <w:kern w:val="0"/>
          <w:sz w:val="24"/>
          <w:szCs w:val="24"/>
        </w:rPr>
        <w:t>고 주장했음(앞의 보도참고자료).</w:t>
      </w:r>
      <w:r>
        <w:rPr>
          <w:rFonts w:ascii="돋움" w:eastAsia="돋움" w:hAnsi="돋움" w:cs="굴림" w:hint="eastAsia"/>
          <w:color w:val="000000" w:themeColor="text1"/>
          <w:kern w:val="0"/>
          <w:sz w:val="24"/>
          <w:szCs w:val="24"/>
        </w:rPr>
        <w:t xml:space="preserve"> 하지만 이는 객관적 사실과 어긋나는 것</w:t>
      </w:r>
      <w:r w:rsidR="002F70E9">
        <w:rPr>
          <w:rFonts w:ascii="돋움" w:eastAsia="돋움" w:hAnsi="돋움" w:cs="굴림" w:hint="eastAsia"/>
          <w:color w:val="000000" w:themeColor="text1"/>
          <w:kern w:val="0"/>
          <w:sz w:val="24"/>
          <w:szCs w:val="24"/>
        </w:rPr>
        <w:t>임. &lt;</w:t>
      </w:r>
      <w:r>
        <w:rPr>
          <w:rFonts w:ascii="돋움" w:eastAsia="돋움" w:hAnsi="돋움" w:cs="굴림" w:hint="eastAsia"/>
          <w:color w:val="000000" w:themeColor="text1"/>
          <w:kern w:val="0"/>
          <w:sz w:val="24"/>
          <w:szCs w:val="24"/>
        </w:rPr>
        <w:t>그림</w:t>
      </w:r>
      <w:r w:rsidR="005A0174">
        <w:rPr>
          <w:rFonts w:ascii="돋움" w:eastAsia="돋움" w:hAnsi="돋움" w:cs="굴림" w:hint="eastAsia"/>
          <w:color w:val="000000" w:themeColor="text1"/>
          <w:kern w:val="0"/>
          <w:sz w:val="24"/>
          <w:szCs w:val="24"/>
        </w:rPr>
        <w:t>4</w:t>
      </w:r>
      <w:r>
        <w:rPr>
          <w:rFonts w:ascii="돋움" w:eastAsia="돋움" w:hAnsi="돋움" w:cs="굴림" w:hint="eastAsia"/>
          <w:color w:val="000000" w:themeColor="text1"/>
          <w:kern w:val="0"/>
          <w:sz w:val="24"/>
          <w:szCs w:val="24"/>
        </w:rPr>
        <w:t xml:space="preserve">&gt;에서 보는 것처럼 2002년 대비 2012년 한국의 최고 법인세율은 5.5% 포인트 하락해 같은 기간 OECD 34개국의 평균 </w:t>
      </w:r>
      <w:proofErr w:type="spellStart"/>
      <w:r>
        <w:rPr>
          <w:rFonts w:ascii="돋움" w:eastAsia="돋움" w:hAnsi="돋움" w:cs="굴림" w:hint="eastAsia"/>
          <w:color w:val="000000" w:themeColor="text1"/>
          <w:kern w:val="0"/>
          <w:sz w:val="24"/>
          <w:szCs w:val="24"/>
        </w:rPr>
        <w:t>하락률</w:t>
      </w:r>
      <w:proofErr w:type="spellEnd"/>
      <w:r>
        <w:rPr>
          <w:rFonts w:ascii="돋움" w:eastAsia="돋움" w:hAnsi="돋움" w:cs="굴림" w:hint="eastAsia"/>
          <w:color w:val="000000" w:themeColor="text1"/>
          <w:kern w:val="0"/>
          <w:sz w:val="24"/>
          <w:szCs w:val="24"/>
        </w:rPr>
        <w:t xml:space="preserve"> 5.14% 포인트보다 더 하락했음. </w:t>
      </w:r>
    </w:p>
    <w:p w:rsidR="005A0174" w:rsidRDefault="005A0174" w:rsidP="00AC0699">
      <w:pPr>
        <w:widowControl/>
        <w:wordWrap/>
        <w:autoSpaceDE/>
        <w:autoSpaceDN/>
        <w:rPr>
          <w:rFonts w:ascii="돋움" w:eastAsia="돋움" w:hAnsi="돋움" w:cs="굴림"/>
          <w:color w:val="000000" w:themeColor="text1"/>
          <w:kern w:val="0"/>
          <w:sz w:val="24"/>
          <w:szCs w:val="24"/>
        </w:rPr>
      </w:pPr>
    </w:p>
    <w:p w:rsidR="005A0174" w:rsidRPr="005A0174" w:rsidRDefault="005A0174" w:rsidP="005A0174">
      <w:pPr>
        <w:widowControl/>
        <w:wordWrap/>
        <w:autoSpaceDE/>
        <w:autoSpaceDN/>
        <w:jc w:val="center"/>
        <w:rPr>
          <w:rFonts w:ascii="돋움" w:eastAsia="돋움" w:hAnsi="돋움" w:cs="굴림"/>
          <w:b/>
          <w:color w:val="000000" w:themeColor="text1"/>
          <w:kern w:val="0"/>
          <w:sz w:val="24"/>
          <w:szCs w:val="24"/>
        </w:rPr>
      </w:pPr>
      <w:r w:rsidRPr="005A0174">
        <w:rPr>
          <w:rFonts w:ascii="돋움" w:eastAsia="돋움" w:hAnsi="돋움" w:cs="굴림" w:hint="eastAsia"/>
          <w:b/>
          <w:color w:val="000000" w:themeColor="text1"/>
          <w:kern w:val="0"/>
          <w:sz w:val="24"/>
          <w:szCs w:val="24"/>
        </w:rPr>
        <w:t>&lt;그림4&gt; OECD국가별 법인세율 인하 실태</w:t>
      </w:r>
    </w:p>
    <w:p w:rsidR="005A0174" w:rsidRDefault="005A0174" w:rsidP="005A0174">
      <w:pPr>
        <w:widowControl/>
        <w:wordWrap/>
        <w:autoSpaceDE/>
        <w:autoSpaceDN/>
        <w:jc w:val="center"/>
        <w:rPr>
          <w:rFonts w:ascii="돋움" w:eastAsia="돋움" w:hAnsi="돋움" w:cs="굴림"/>
          <w:color w:val="000000" w:themeColor="text1"/>
          <w:kern w:val="0"/>
          <w:sz w:val="24"/>
          <w:szCs w:val="24"/>
        </w:rPr>
      </w:pPr>
      <w:r w:rsidRPr="005A0174">
        <w:rPr>
          <w:rFonts w:hint="eastAsia"/>
          <w:noProof/>
        </w:rPr>
        <w:drawing>
          <wp:inline distT="0" distB="0" distL="0" distR="0">
            <wp:extent cx="5048250" cy="5095875"/>
            <wp:effectExtent l="19050" t="0" r="0" b="0"/>
            <wp:docPr id="18"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5048250" cy="5095875"/>
                    </a:xfrm>
                    <a:prstGeom prst="rect">
                      <a:avLst/>
                    </a:prstGeom>
                    <a:noFill/>
                    <a:ln w="9525">
                      <a:noFill/>
                      <a:miter lim="800000"/>
                      <a:headEnd/>
                      <a:tailEnd/>
                    </a:ln>
                  </pic:spPr>
                </pic:pic>
              </a:graphicData>
            </a:graphic>
          </wp:inline>
        </w:drawing>
      </w:r>
    </w:p>
    <w:p w:rsidR="005A0174" w:rsidRPr="005A0174" w:rsidRDefault="005A0174" w:rsidP="005A0174">
      <w:pPr>
        <w:widowControl/>
        <w:wordWrap/>
        <w:autoSpaceDE/>
        <w:autoSpaceDN/>
        <w:jc w:val="center"/>
        <w:rPr>
          <w:rFonts w:ascii="돋움" w:eastAsia="돋움" w:hAnsi="돋움" w:cs="굴림"/>
          <w:color w:val="000000" w:themeColor="text1"/>
          <w:kern w:val="0"/>
          <w:sz w:val="22"/>
          <w:szCs w:val="22"/>
        </w:rPr>
      </w:pPr>
      <w:r w:rsidRPr="005A0174">
        <w:rPr>
          <w:rFonts w:ascii="돋움" w:eastAsia="돋움" w:hAnsi="돋움" w:cs="굴림" w:hint="eastAsia"/>
          <w:color w:val="000000" w:themeColor="text1"/>
          <w:kern w:val="0"/>
          <w:sz w:val="22"/>
          <w:szCs w:val="22"/>
        </w:rPr>
        <w:lastRenderedPageBreak/>
        <w:t>주) OECD Tax Database 자료를 바탕으로 선대인경제연구소 작성</w:t>
      </w:r>
    </w:p>
    <w:p w:rsidR="00CA0BE5" w:rsidRDefault="00CA0BE5" w:rsidP="00AC0699">
      <w:pPr>
        <w:widowControl/>
        <w:wordWrap/>
        <w:autoSpaceDE/>
        <w:autoSpaceDN/>
        <w:rPr>
          <w:rFonts w:ascii="돋움" w:eastAsia="돋움" w:hAnsi="돋움" w:cs="굴림"/>
          <w:color w:val="000000" w:themeColor="text1"/>
          <w:kern w:val="0"/>
          <w:sz w:val="24"/>
          <w:szCs w:val="24"/>
        </w:rPr>
      </w:pPr>
      <w:r>
        <w:rPr>
          <w:rFonts w:ascii="돋움" w:eastAsia="돋움" w:hAnsi="돋움" w:cs="굴림" w:hint="eastAsia"/>
          <w:color w:val="000000" w:themeColor="text1"/>
          <w:kern w:val="0"/>
          <w:sz w:val="24"/>
          <w:szCs w:val="24"/>
        </w:rPr>
        <w:t xml:space="preserve">2000년대 초반에 </w:t>
      </w:r>
      <w:r w:rsidR="002F70E9">
        <w:rPr>
          <w:rFonts w:ascii="돋움" w:eastAsia="돋움" w:hAnsi="돋움" w:cs="굴림" w:hint="eastAsia"/>
          <w:color w:val="000000" w:themeColor="text1"/>
          <w:kern w:val="0"/>
          <w:sz w:val="24"/>
          <w:szCs w:val="24"/>
        </w:rPr>
        <w:t xml:space="preserve">법인세율이 </w:t>
      </w:r>
      <w:r>
        <w:rPr>
          <w:rFonts w:ascii="돋움" w:eastAsia="돋움" w:hAnsi="돋움" w:cs="굴림" w:hint="eastAsia"/>
          <w:color w:val="000000" w:themeColor="text1"/>
          <w:kern w:val="0"/>
          <w:sz w:val="24"/>
          <w:szCs w:val="24"/>
        </w:rPr>
        <w:t xml:space="preserve">30~40%대 </w:t>
      </w:r>
      <w:r w:rsidR="002F70E9">
        <w:rPr>
          <w:rFonts w:ascii="돋움" w:eastAsia="돋움" w:hAnsi="돋움" w:cs="굴림" w:hint="eastAsia"/>
          <w:color w:val="000000" w:themeColor="text1"/>
          <w:kern w:val="0"/>
          <w:sz w:val="24"/>
          <w:szCs w:val="24"/>
        </w:rPr>
        <w:t>이던 주</w:t>
      </w:r>
      <w:r>
        <w:rPr>
          <w:rFonts w:ascii="돋움" w:eastAsia="돋움" w:hAnsi="돋움" w:cs="굴림" w:hint="eastAsia"/>
          <w:color w:val="000000" w:themeColor="text1"/>
          <w:kern w:val="0"/>
          <w:sz w:val="24"/>
          <w:szCs w:val="24"/>
        </w:rPr>
        <w:t>요 OECD국가들이 세율</w:t>
      </w:r>
      <w:r w:rsidR="002F70E9">
        <w:rPr>
          <w:rFonts w:ascii="돋움" w:eastAsia="돋움" w:hAnsi="돋움" w:cs="굴림" w:hint="eastAsia"/>
          <w:color w:val="000000" w:themeColor="text1"/>
          <w:kern w:val="0"/>
          <w:sz w:val="24"/>
          <w:szCs w:val="24"/>
        </w:rPr>
        <w:t xml:space="preserve"> 인하 경쟁을 벌였던 것을 </w:t>
      </w:r>
      <w:r>
        <w:rPr>
          <w:rFonts w:ascii="돋움" w:eastAsia="돋움" w:hAnsi="돋움" w:cs="굴림" w:hint="eastAsia"/>
          <w:color w:val="000000" w:themeColor="text1"/>
          <w:kern w:val="0"/>
          <w:sz w:val="24"/>
          <w:szCs w:val="24"/>
        </w:rPr>
        <w:t xml:space="preserve">감안하면 이미 2002년 29.7%의 법인세율을 기록하고 있던 한국이 평균을 넘는 법인세 인하율을 기록한 것은 결코 적게 인하한 것이라고 보기 어려움. 더구나 </w:t>
      </w:r>
      <w:proofErr w:type="spellStart"/>
      <w:r>
        <w:rPr>
          <w:rFonts w:ascii="돋움" w:eastAsia="돋움" w:hAnsi="돋움" w:cs="굴림" w:hint="eastAsia"/>
          <w:color w:val="000000" w:themeColor="text1"/>
          <w:kern w:val="0"/>
          <w:sz w:val="24"/>
          <w:szCs w:val="24"/>
        </w:rPr>
        <w:t>이명박정부</w:t>
      </w:r>
      <w:proofErr w:type="spellEnd"/>
      <w:r>
        <w:rPr>
          <w:rFonts w:ascii="돋움" w:eastAsia="돋움" w:hAnsi="돋움" w:cs="굴림" w:hint="eastAsia"/>
          <w:color w:val="000000" w:themeColor="text1"/>
          <w:kern w:val="0"/>
          <w:sz w:val="24"/>
          <w:szCs w:val="24"/>
        </w:rPr>
        <w:t xml:space="preserve"> 출범 이후이면서 경제위기 시기라고 할 수 있는 2008년 대비 2012년의 법인세율</w:t>
      </w:r>
      <w:r w:rsidR="002F70E9">
        <w:rPr>
          <w:rFonts w:ascii="돋움" w:eastAsia="돋움" w:hAnsi="돋움" w:cs="굴림" w:hint="eastAsia"/>
          <w:color w:val="000000" w:themeColor="text1"/>
          <w:kern w:val="0"/>
          <w:sz w:val="24"/>
          <w:szCs w:val="24"/>
        </w:rPr>
        <w:t xml:space="preserve"> 추이를 </w:t>
      </w:r>
      <w:r>
        <w:rPr>
          <w:rFonts w:ascii="돋움" w:eastAsia="돋움" w:hAnsi="돋움" w:cs="굴림" w:hint="eastAsia"/>
          <w:color w:val="000000" w:themeColor="text1"/>
          <w:kern w:val="0"/>
          <w:sz w:val="24"/>
          <w:szCs w:val="24"/>
        </w:rPr>
        <w:t xml:space="preserve">살펴보면 한국은 법인세 인하율이 3.3%로 세계에서 네 번째로 높은 인하율을 기록했음. </w:t>
      </w:r>
      <w:r w:rsidR="00970A62">
        <w:rPr>
          <w:rFonts w:ascii="돋움" w:eastAsia="돋움" w:hAnsi="돋움" w:cs="굴림" w:hint="eastAsia"/>
          <w:color w:val="000000" w:themeColor="text1"/>
          <w:kern w:val="0"/>
          <w:sz w:val="24"/>
          <w:szCs w:val="24"/>
        </w:rPr>
        <w:t xml:space="preserve">다른 OECD주요국의 법인세율 인상률이 상대적으로 더 커서 한국의 법인세 비중이 높아졌다는 것은 </w:t>
      </w:r>
      <w:r w:rsidR="002F70E9">
        <w:rPr>
          <w:rFonts w:ascii="돋움" w:eastAsia="돋움" w:hAnsi="돋움" w:cs="굴림" w:hint="eastAsia"/>
          <w:color w:val="000000" w:themeColor="text1"/>
          <w:kern w:val="0"/>
          <w:sz w:val="24"/>
          <w:szCs w:val="24"/>
        </w:rPr>
        <w:t xml:space="preserve">사실과 다를 뿐만 아니라 </w:t>
      </w:r>
      <w:r w:rsidR="00970A62">
        <w:rPr>
          <w:rFonts w:ascii="돋움" w:eastAsia="돋움" w:hAnsi="돋움" w:cs="굴림" w:hint="eastAsia"/>
          <w:color w:val="000000" w:themeColor="text1"/>
          <w:kern w:val="0"/>
          <w:sz w:val="24"/>
          <w:szCs w:val="24"/>
        </w:rPr>
        <w:t xml:space="preserve">전혀 근거가 없음. </w:t>
      </w:r>
    </w:p>
    <w:p w:rsidR="00127ADB" w:rsidRDefault="00127ADB" w:rsidP="00AC0699">
      <w:pPr>
        <w:widowControl/>
        <w:wordWrap/>
        <w:autoSpaceDE/>
        <w:autoSpaceDN/>
        <w:rPr>
          <w:rFonts w:ascii="돋움" w:eastAsia="돋움" w:hAnsi="돋움" w:cs="굴림"/>
          <w:color w:val="000000" w:themeColor="text1"/>
          <w:kern w:val="0"/>
          <w:sz w:val="24"/>
          <w:szCs w:val="24"/>
        </w:rPr>
      </w:pPr>
    </w:p>
    <w:p w:rsidR="00127ADB" w:rsidRDefault="00127ADB" w:rsidP="00127ADB">
      <w:pPr>
        <w:widowControl/>
        <w:wordWrap/>
        <w:autoSpaceDE/>
        <w:autoSpaceDN/>
        <w:rPr>
          <w:rFonts w:ascii="돋움" w:eastAsia="돋움" w:hAnsi="돋움" w:cs="굴림"/>
          <w:color w:val="000000" w:themeColor="text1"/>
          <w:kern w:val="0"/>
          <w:sz w:val="24"/>
          <w:szCs w:val="24"/>
        </w:rPr>
      </w:pPr>
      <w:r>
        <w:rPr>
          <w:rFonts w:ascii="돋움" w:eastAsia="돋움" w:hAnsi="돋움" w:cs="굴림" w:hint="eastAsia"/>
          <w:color w:val="000000" w:themeColor="text1"/>
          <w:kern w:val="0"/>
          <w:sz w:val="24"/>
          <w:szCs w:val="24"/>
        </w:rPr>
        <w:t xml:space="preserve">-참고로, </w:t>
      </w:r>
      <w:proofErr w:type="spellStart"/>
      <w:r>
        <w:rPr>
          <w:rFonts w:ascii="돋움" w:eastAsia="돋움" w:hAnsi="돋움" w:cs="굴림" w:hint="eastAsia"/>
          <w:color w:val="000000" w:themeColor="text1"/>
          <w:kern w:val="0"/>
          <w:sz w:val="24"/>
          <w:szCs w:val="24"/>
        </w:rPr>
        <w:t>기획재정부는</w:t>
      </w:r>
      <w:proofErr w:type="spellEnd"/>
      <w:r>
        <w:rPr>
          <w:rFonts w:ascii="돋움" w:eastAsia="돋움" w:hAnsi="돋움" w:cs="굴림" w:hint="eastAsia"/>
          <w:color w:val="000000" w:themeColor="text1"/>
          <w:kern w:val="0"/>
          <w:sz w:val="24"/>
          <w:szCs w:val="24"/>
        </w:rPr>
        <w:t xml:space="preserve"> 1995년 이후 한국의 법인세율 인하 폭이 6%포인트(주민세 제외 기준)인데, OECD 평균은 9.6%포인트라는 점을 근거로 삼고 있음. 1990년대부터 2000년대 초반까지 40~50% 대에 이르던 법인세율을 주요 OECD국가들이 경쟁적으로 낮추기 시작한 시점의 세율 </w:t>
      </w:r>
      <w:proofErr w:type="spellStart"/>
      <w:r>
        <w:rPr>
          <w:rFonts w:ascii="돋움" w:eastAsia="돋움" w:hAnsi="돋움" w:cs="굴림" w:hint="eastAsia"/>
          <w:color w:val="000000" w:themeColor="text1"/>
          <w:kern w:val="0"/>
          <w:sz w:val="24"/>
          <w:szCs w:val="24"/>
        </w:rPr>
        <w:t>조정폭이</w:t>
      </w:r>
      <w:proofErr w:type="spellEnd"/>
      <w:r>
        <w:rPr>
          <w:rFonts w:ascii="돋움" w:eastAsia="돋움" w:hAnsi="돋움" w:cs="굴림" w:hint="eastAsia"/>
          <w:color w:val="000000" w:themeColor="text1"/>
          <w:kern w:val="0"/>
          <w:sz w:val="24"/>
          <w:szCs w:val="24"/>
        </w:rPr>
        <w:t xml:space="preserve"> 크게 반영된 수치로 최근의 법인세 부담 추이를 보여주는 기준으로 삼기</w:t>
      </w:r>
      <w:r w:rsidR="002F70E9">
        <w:rPr>
          <w:rFonts w:ascii="돋움" w:eastAsia="돋움" w:hAnsi="돋움" w:cs="굴림" w:hint="eastAsia"/>
          <w:color w:val="000000" w:themeColor="text1"/>
          <w:kern w:val="0"/>
          <w:sz w:val="24"/>
          <w:szCs w:val="24"/>
        </w:rPr>
        <w:t>에는</w:t>
      </w:r>
      <w:r>
        <w:rPr>
          <w:rFonts w:ascii="돋움" w:eastAsia="돋움" w:hAnsi="돋움" w:cs="굴림" w:hint="eastAsia"/>
          <w:color w:val="000000" w:themeColor="text1"/>
          <w:kern w:val="0"/>
          <w:sz w:val="24"/>
          <w:szCs w:val="24"/>
        </w:rPr>
        <w:t xml:space="preserve"> 부적절함. 또한 2000년대에 새로OECD에 가입한 </w:t>
      </w:r>
      <w:proofErr w:type="spellStart"/>
      <w:r>
        <w:rPr>
          <w:rFonts w:ascii="돋움" w:eastAsia="돋움" w:hAnsi="돋움" w:cs="굴림" w:hint="eastAsia"/>
          <w:color w:val="000000" w:themeColor="text1"/>
          <w:kern w:val="0"/>
          <w:sz w:val="24"/>
          <w:szCs w:val="24"/>
        </w:rPr>
        <w:t>에스토니아</w:t>
      </w:r>
      <w:proofErr w:type="spellEnd"/>
      <w:r>
        <w:rPr>
          <w:rFonts w:ascii="돋움" w:eastAsia="돋움" w:hAnsi="돋움" w:cs="굴림" w:hint="eastAsia"/>
          <w:color w:val="000000" w:themeColor="text1"/>
          <w:kern w:val="0"/>
          <w:sz w:val="24"/>
          <w:szCs w:val="24"/>
        </w:rPr>
        <w:t xml:space="preserve">, 아이슬란드, 이스라엘, 룩셈부르크, 터키 등의 </w:t>
      </w:r>
      <w:r w:rsidR="002F70E9">
        <w:rPr>
          <w:rFonts w:ascii="돋움" w:eastAsia="돋움" w:hAnsi="돋움" w:cs="굴림" w:hint="eastAsia"/>
          <w:color w:val="000000" w:themeColor="text1"/>
          <w:kern w:val="0"/>
          <w:sz w:val="24"/>
          <w:szCs w:val="24"/>
        </w:rPr>
        <w:t>법인세율</w:t>
      </w:r>
      <w:r>
        <w:rPr>
          <w:rFonts w:ascii="돋움" w:eastAsia="돋움" w:hAnsi="돋움" w:cs="굴림" w:hint="eastAsia"/>
          <w:color w:val="000000" w:themeColor="text1"/>
          <w:kern w:val="0"/>
          <w:sz w:val="24"/>
          <w:szCs w:val="24"/>
        </w:rPr>
        <w:t xml:space="preserve"> </w:t>
      </w:r>
      <w:proofErr w:type="spellStart"/>
      <w:r>
        <w:rPr>
          <w:rFonts w:ascii="돋움" w:eastAsia="돋움" w:hAnsi="돋움" w:cs="굴림" w:hint="eastAsia"/>
          <w:color w:val="000000" w:themeColor="text1"/>
          <w:kern w:val="0"/>
          <w:sz w:val="24"/>
          <w:szCs w:val="24"/>
        </w:rPr>
        <w:t>하락률이</w:t>
      </w:r>
      <w:proofErr w:type="spellEnd"/>
      <w:r>
        <w:rPr>
          <w:rFonts w:ascii="돋움" w:eastAsia="돋움" w:hAnsi="돋움" w:cs="굴림" w:hint="eastAsia"/>
          <w:color w:val="000000" w:themeColor="text1"/>
          <w:kern w:val="0"/>
          <w:sz w:val="24"/>
          <w:szCs w:val="24"/>
        </w:rPr>
        <w:t xml:space="preserve"> </w:t>
      </w:r>
      <w:r w:rsidR="002F70E9">
        <w:rPr>
          <w:rFonts w:ascii="돋움" w:eastAsia="돋움" w:hAnsi="돋움" w:cs="굴림" w:hint="eastAsia"/>
          <w:color w:val="000000" w:themeColor="text1"/>
          <w:kern w:val="0"/>
          <w:sz w:val="24"/>
          <w:szCs w:val="24"/>
        </w:rPr>
        <w:t xml:space="preserve">10%대로 </w:t>
      </w:r>
      <w:r>
        <w:rPr>
          <w:rFonts w:ascii="돋움" w:eastAsia="돋움" w:hAnsi="돋움" w:cs="굴림" w:hint="eastAsia"/>
          <w:color w:val="000000" w:themeColor="text1"/>
          <w:kern w:val="0"/>
          <w:sz w:val="24"/>
          <w:szCs w:val="24"/>
        </w:rPr>
        <w:t>커</w:t>
      </w:r>
      <w:r w:rsidR="002F70E9">
        <w:rPr>
          <w:rFonts w:ascii="돋움" w:eastAsia="돋움" w:hAnsi="돋움" w:cs="굴림" w:hint="eastAsia"/>
          <w:color w:val="000000" w:themeColor="text1"/>
          <w:kern w:val="0"/>
          <w:sz w:val="24"/>
          <w:szCs w:val="24"/>
        </w:rPr>
        <w:t>서</w:t>
      </w:r>
      <w:r>
        <w:rPr>
          <w:rFonts w:ascii="돋움" w:eastAsia="돋움" w:hAnsi="돋움" w:cs="굴림" w:hint="eastAsia"/>
          <w:color w:val="000000" w:themeColor="text1"/>
          <w:kern w:val="0"/>
          <w:sz w:val="24"/>
          <w:szCs w:val="24"/>
        </w:rPr>
        <w:t xml:space="preserve"> </w:t>
      </w:r>
      <w:r w:rsidR="002F70E9">
        <w:rPr>
          <w:rFonts w:ascii="돋움" w:eastAsia="돋움" w:hAnsi="돋움" w:cs="굴림" w:hint="eastAsia"/>
          <w:color w:val="000000" w:themeColor="text1"/>
          <w:kern w:val="0"/>
          <w:sz w:val="24"/>
          <w:szCs w:val="24"/>
        </w:rPr>
        <w:t xml:space="preserve">전반적인 세율 인하 폭이 확대된 점을 고려해야 함.  </w:t>
      </w:r>
      <w:r>
        <w:rPr>
          <w:rFonts w:ascii="돋움" w:eastAsia="돋움" w:hAnsi="돋움" w:cs="굴림" w:hint="eastAsia"/>
          <w:color w:val="000000" w:themeColor="text1"/>
          <w:kern w:val="0"/>
          <w:sz w:val="24"/>
          <w:szCs w:val="24"/>
        </w:rPr>
        <w:t xml:space="preserve"> </w:t>
      </w:r>
    </w:p>
    <w:p w:rsidR="00970A62" w:rsidRDefault="00970A62" w:rsidP="00AC0699">
      <w:pPr>
        <w:widowControl/>
        <w:wordWrap/>
        <w:autoSpaceDE/>
        <w:autoSpaceDN/>
        <w:rPr>
          <w:rFonts w:ascii="돋움" w:eastAsia="돋움" w:hAnsi="돋움" w:cs="굴림"/>
          <w:color w:val="000000" w:themeColor="text1"/>
          <w:kern w:val="0"/>
          <w:sz w:val="24"/>
          <w:szCs w:val="24"/>
        </w:rPr>
      </w:pPr>
    </w:p>
    <w:p w:rsidR="00CA435B" w:rsidRDefault="00CA0BE5" w:rsidP="00CA435B">
      <w:pPr>
        <w:widowControl/>
        <w:wordWrap/>
        <w:autoSpaceDE/>
        <w:autoSpaceDN/>
        <w:rPr>
          <w:rFonts w:ascii="돋움" w:eastAsia="돋움" w:hAnsi="돋움" w:cs="굴림"/>
          <w:color w:val="000000" w:themeColor="text1"/>
          <w:kern w:val="0"/>
          <w:sz w:val="24"/>
          <w:szCs w:val="24"/>
        </w:rPr>
      </w:pPr>
      <w:r>
        <w:rPr>
          <w:rFonts w:ascii="돋움" w:eastAsia="돋움" w:hAnsi="돋움" w:cs="굴림" w:hint="eastAsia"/>
          <w:color w:val="000000" w:themeColor="text1"/>
          <w:kern w:val="0"/>
          <w:sz w:val="24"/>
          <w:szCs w:val="24"/>
        </w:rPr>
        <w:t>-</w:t>
      </w:r>
      <w:r w:rsidR="00CA435B">
        <w:rPr>
          <w:rFonts w:ascii="돋움" w:eastAsia="돋움" w:hAnsi="돋움" w:cs="굴림" w:hint="eastAsia"/>
          <w:color w:val="000000" w:themeColor="text1"/>
          <w:kern w:val="0"/>
          <w:sz w:val="24"/>
          <w:szCs w:val="24"/>
        </w:rPr>
        <w:t>만약 일부 정치권이나 언론 보도, 그리고 기획재정부의 주장대로 GDP 대비 법인세 비중이 높은 것이 법인세 부담의 수준을 나타내는 것이고, 이것이 법인세율이 높아서 그런 것이라면 &lt;그림</w:t>
      </w:r>
      <w:r w:rsidR="005A0174">
        <w:rPr>
          <w:rFonts w:ascii="돋움" w:eastAsia="돋움" w:hAnsi="돋움" w:cs="굴림" w:hint="eastAsia"/>
          <w:color w:val="000000" w:themeColor="text1"/>
          <w:kern w:val="0"/>
          <w:sz w:val="24"/>
          <w:szCs w:val="24"/>
        </w:rPr>
        <w:t>5</w:t>
      </w:r>
      <w:r w:rsidR="00CA435B">
        <w:rPr>
          <w:rFonts w:ascii="돋움" w:eastAsia="돋움" w:hAnsi="돋움" w:cs="굴림" w:hint="eastAsia"/>
          <w:color w:val="000000" w:themeColor="text1"/>
          <w:kern w:val="0"/>
          <w:sz w:val="24"/>
          <w:szCs w:val="24"/>
        </w:rPr>
        <w:t xml:space="preserve">&gt; 에서 법인세율이 OECD국가들 가운데 높은 편인 독일(30.175%, 5위), 프랑스(34.4%, 3위), 미국(39.5%, 1위) 등의 </w:t>
      </w:r>
      <w:r w:rsidR="005A0174">
        <w:rPr>
          <w:rFonts w:ascii="돋움" w:eastAsia="돋움" w:hAnsi="돋움" w:cs="굴림" w:hint="eastAsia"/>
          <w:color w:val="000000" w:themeColor="text1"/>
          <w:kern w:val="0"/>
          <w:sz w:val="24"/>
          <w:szCs w:val="24"/>
        </w:rPr>
        <w:t xml:space="preserve">2009년 기준 </w:t>
      </w:r>
      <w:r w:rsidR="00CA435B">
        <w:rPr>
          <w:rFonts w:ascii="돋움" w:eastAsia="돋움" w:hAnsi="돋움" w:cs="굴림" w:hint="eastAsia"/>
          <w:color w:val="000000" w:themeColor="text1"/>
          <w:kern w:val="0"/>
          <w:sz w:val="24"/>
          <w:szCs w:val="24"/>
        </w:rPr>
        <w:t xml:space="preserve">법인세 비중이 OECD국가들 가운데 </w:t>
      </w:r>
      <w:r w:rsidR="00CA435B">
        <w:rPr>
          <w:rFonts w:ascii="돋움" w:eastAsia="돋움" w:hAnsi="돋움" w:cs="굴림" w:hint="eastAsia"/>
          <w:color w:val="000000" w:themeColor="text1"/>
          <w:kern w:val="0"/>
          <w:sz w:val="24"/>
          <w:szCs w:val="24"/>
        </w:rPr>
        <w:lastRenderedPageBreak/>
        <w:t>가장 낮은 세 나라라는 것을 설명할 수 없음. 이는 법인세 비중이 그 나라의 구체적인 과세 조건이나 기준 등에 따라 달라질 수 있음을 의미함.</w:t>
      </w:r>
    </w:p>
    <w:p w:rsidR="005A0174" w:rsidRDefault="005A0174" w:rsidP="00CA435B">
      <w:pPr>
        <w:widowControl/>
        <w:wordWrap/>
        <w:autoSpaceDE/>
        <w:autoSpaceDN/>
        <w:rPr>
          <w:rFonts w:ascii="돋움" w:eastAsia="돋움" w:hAnsi="돋움" w:cs="굴림"/>
          <w:color w:val="000000" w:themeColor="text1"/>
          <w:kern w:val="0"/>
          <w:sz w:val="24"/>
          <w:szCs w:val="24"/>
        </w:rPr>
      </w:pPr>
    </w:p>
    <w:p w:rsidR="005A0174" w:rsidRPr="005A0174" w:rsidRDefault="005A0174" w:rsidP="005A0174">
      <w:pPr>
        <w:widowControl/>
        <w:wordWrap/>
        <w:autoSpaceDE/>
        <w:autoSpaceDN/>
        <w:jc w:val="center"/>
        <w:rPr>
          <w:rFonts w:ascii="돋움" w:eastAsia="돋움" w:hAnsi="돋움" w:cs="굴림"/>
          <w:b/>
          <w:color w:val="000000" w:themeColor="text1"/>
          <w:kern w:val="0"/>
          <w:sz w:val="24"/>
          <w:szCs w:val="24"/>
        </w:rPr>
      </w:pPr>
      <w:r w:rsidRPr="005A0174">
        <w:rPr>
          <w:rFonts w:ascii="돋움" w:eastAsia="돋움" w:hAnsi="돋움" w:cs="굴림" w:hint="eastAsia"/>
          <w:b/>
          <w:color w:val="000000" w:themeColor="text1"/>
          <w:kern w:val="0"/>
          <w:sz w:val="24"/>
          <w:szCs w:val="24"/>
        </w:rPr>
        <w:t>&lt;그림5&gt; OECD국가들의 GDP 대비 법인세 비중 현황</w:t>
      </w:r>
    </w:p>
    <w:p w:rsidR="005A0174" w:rsidRDefault="005A0174" w:rsidP="00CA435B">
      <w:pPr>
        <w:widowControl/>
        <w:wordWrap/>
        <w:autoSpaceDE/>
        <w:autoSpaceDN/>
        <w:rPr>
          <w:rFonts w:ascii="돋움" w:eastAsia="돋움" w:hAnsi="돋움" w:cs="굴림"/>
          <w:color w:val="000000" w:themeColor="text1"/>
          <w:kern w:val="0"/>
          <w:sz w:val="24"/>
          <w:szCs w:val="24"/>
        </w:rPr>
      </w:pPr>
      <w:r w:rsidRPr="005A0174">
        <w:rPr>
          <w:rFonts w:hint="eastAsia"/>
          <w:noProof/>
          <w:szCs w:val="24"/>
        </w:rPr>
        <w:drawing>
          <wp:inline distT="0" distB="0" distL="0" distR="0">
            <wp:extent cx="5314950" cy="2762250"/>
            <wp:effectExtent l="19050" t="0" r="0" b="0"/>
            <wp:docPr id="19"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a:off x="0" y="0"/>
                      <a:ext cx="5314950" cy="2762250"/>
                    </a:xfrm>
                    <a:prstGeom prst="rect">
                      <a:avLst/>
                    </a:prstGeom>
                    <a:noFill/>
                    <a:ln w="9525">
                      <a:noFill/>
                      <a:miter lim="800000"/>
                      <a:headEnd/>
                      <a:tailEnd/>
                    </a:ln>
                  </pic:spPr>
                </pic:pic>
              </a:graphicData>
            </a:graphic>
          </wp:inline>
        </w:drawing>
      </w:r>
    </w:p>
    <w:p w:rsidR="005A0174" w:rsidRPr="005A0174" w:rsidRDefault="005A0174" w:rsidP="005A0174">
      <w:pPr>
        <w:widowControl/>
        <w:wordWrap/>
        <w:autoSpaceDE/>
        <w:autoSpaceDN/>
        <w:jc w:val="center"/>
        <w:rPr>
          <w:rFonts w:ascii="돋움" w:eastAsia="돋움" w:hAnsi="돋움" w:cs="굴림"/>
          <w:color w:val="000000" w:themeColor="text1"/>
          <w:kern w:val="0"/>
          <w:sz w:val="22"/>
          <w:szCs w:val="22"/>
        </w:rPr>
      </w:pPr>
      <w:r w:rsidRPr="005A0174">
        <w:rPr>
          <w:rFonts w:ascii="돋움" w:eastAsia="돋움" w:hAnsi="돋움" w:cs="굴림" w:hint="eastAsia"/>
          <w:color w:val="000000" w:themeColor="text1"/>
          <w:kern w:val="0"/>
          <w:sz w:val="22"/>
          <w:szCs w:val="22"/>
        </w:rPr>
        <w:t>주) OECD Tax Database 자료를 바탕으로 선대인경제연구소 작성</w:t>
      </w:r>
    </w:p>
    <w:p w:rsidR="00CA435B" w:rsidRDefault="00CA435B" w:rsidP="00CA435B">
      <w:pPr>
        <w:widowControl/>
        <w:wordWrap/>
        <w:autoSpaceDE/>
        <w:autoSpaceDN/>
        <w:rPr>
          <w:rFonts w:ascii="돋움" w:eastAsia="돋움" w:hAnsi="돋움" w:cs="굴림"/>
          <w:color w:val="000000" w:themeColor="text1"/>
          <w:kern w:val="0"/>
          <w:sz w:val="24"/>
          <w:szCs w:val="24"/>
        </w:rPr>
      </w:pPr>
    </w:p>
    <w:p w:rsidR="00E614AD" w:rsidRDefault="00CA435B" w:rsidP="00AC0699">
      <w:pPr>
        <w:widowControl/>
        <w:wordWrap/>
        <w:autoSpaceDE/>
        <w:autoSpaceDN/>
        <w:rPr>
          <w:rFonts w:ascii="돋움" w:eastAsia="돋움" w:hAnsi="돋움" w:cs="굴림"/>
          <w:color w:val="000000" w:themeColor="text1"/>
          <w:kern w:val="0"/>
          <w:sz w:val="24"/>
          <w:szCs w:val="24"/>
        </w:rPr>
      </w:pPr>
      <w:r>
        <w:rPr>
          <w:rFonts w:ascii="돋움" w:eastAsia="돋움" w:hAnsi="돋움" w:cs="굴림" w:hint="eastAsia"/>
          <w:color w:val="000000" w:themeColor="text1"/>
          <w:kern w:val="0"/>
          <w:sz w:val="24"/>
          <w:szCs w:val="24"/>
        </w:rPr>
        <w:t>-특히 빠트</w:t>
      </w:r>
      <w:r w:rsidRPr="00CA435B">
        <w:rPr>
          <w:rFonts w:ascii="돋움" w:eastAsia="돋움" w:hAnsi="돋움" w:cs="굴림"/>
          <w:color w:val="000000" w:themeColor="text1"/>
          <w:kern w:val="0"/>
          <w:sz w:val="24"/>
          <w:szCs w:val="24"/>
        </w:rPr>
        <w:t xml:space="preserve">릴 수 없는 중요한 사실은 </w:t>
      </w:r>
      <w:r w:rsidRPr="00CA435B">
        <w:rPr>
          <w:rFonts w:ascii="돋움" w:eastAsia="돋움" w:hAnsi="돋움" w:cs="굴림" w:hint="eastAsia"/>
          <w:color w:val="000000" w:themeColor="text1"/>
          <w:kern w:val="0"/>
          <w:sz w:val="24"/>
          <w:szCs w:val="24"/>
        </w:rPr>
        <w:t xml:space="preserve">GDP </w:t>
      </w:r>
      <w:r w:rsidRPr="00CA435B">
        <w:rPr>
          <w:rFonts w:ascii="돋움" w:eastAsia="돋움" w:hAnsi="돋움" w:cs="굴림"/>
          <w:color w:val="000000" w:themeColor="text1"/>
          <w:kern w:val="0"/>
          <w:sz w:val="24"/>
          <w:szCs w:val="24"/>
        </w:rPr>
        <w:t xml:space="preserve">대비 </w:t>
      </w:r>
      <w:r>
        <w:rPr>
          <w:rFonts w:ascii="돋움" w:eastAsia="돋움" w:hAnsi="돋움" w:cs="굴림"/>
          <w:color w:val="000000" w:themeColor="text1"/>
          <w:kern w:val="0"/>
          <w:sz w:val="24"/>
          <w:szCs w:val="24"/>
        </w:rPr>
        <w:t>법인세</w:t>
      </w:r>
      <w:r w:rsidRPr="00CA435B">
        <w:rPr>
          <w:rFonts w:ascii="돋움" w:eastAsia="돋움" w:hAnsi="돋움" w:cs="굴림"/>
          <w:color w:val="000000" w:themeColor="text1"/>
          <w:kern w:val="0"/>
          <w:sz w:val="24"/>
          <w:szCs w:val="24"/>
        </w:rPr>
        <w:t xml:space="preserve"> 비중을 비교할 때 </w:t>
      </w:r>
      <w:r>
        <w:rPr>
          <w:rFonts w:ascii="돋움" w:eastAsia="돋움" w:hAnsi="돋움" w:cs="굴림" w:hint="eastAsia"/>
          <w:color w:val="000000" w:themeColor="text1"/>
          <w:kern w:val="0"/>
          <w:sz w:val="24"/>
          <w:szCs w:val="24"/>
        </w:rPr>
        <w:t>각국간 조세제도의 차이에 따라 그 기준이 크게 달라지게 됨. 한</w:t>
      </w:r>
      <w:r w:rsidRPr="00CA435B">
        <w:rPr>
          <w:rFonts w:ascii="돋움" w:eastAsia="돋움" w:hAnsi="돋움" w:cs="굴림"/>
          <w:color w:val="000000" w:themeColor="text1"/>
          <w:kern w:val="0"/>
          <w:sz w:val="24"/>
          <w:szCs w:val="24"/>
        </w:rPr>
        <w:t xml:space="preserve">국의 경우 법인세로 잡히는 상당 부분의 소득이 </w:t>
      </w:r>
      <w:r>
        <w:rPr>
          <w:rFonts w:ascii="돋움" w:eastAsia="돋움" w:hAnsi="돋움" w:cs="굴림" w:hint="eastAsia"/>
          <w:color w:val="000000" w:themeColor="text1"/>
          <w:kern w:val="0"/>
          <w:sz w:val="24"/>
          <w:szCs w:val="24"/>
        </w:rPr>
        <w:t xml:space="preserve">법인세 비중이 가장 낮은 것으로 나타나는 </w:t>
      </w:r>
      <w:r w:rsidRPr="00CA435B">
        <w:rPr>
          <w:rFonts w:ascii="돋움" w:eastAsia="돋움" w:hAnsi="돋움" w:cs="굴림"/>
          <w:color w:val="000000" w:themeColor="text1"/>
          <w:kern w:val="0"/>
          <w:sz w:val="24"/>
          <w:szCs w:val="24"/>
        </w:rPr>
        <w:t>미국과 독일</w:t>
      </w:r>
      <w:r w:rsidRPr="00CA435B">
        <w:rPr>
          <w:rFonts w:ascii="돋움" w:eastAsia="돋움" w:hAnsi="돋움" w:cs="굴림" w:hint="eastAsia"/>
          <w:color w:val="000000" w:themeColor="text1"/>
          <w:kern w:val="0"/>
          <w:sz w:val="24"/>
          <w:szCs w:val="24"/>
        </w:rPr>
        <w:t xml:space="preserve">, </w:t>
      </w:r>
      <w:r w:rsidRPr="00CA435B">
        <w:rPr>
          <w:rFonts w:ascii="돋움" w:eastAsia="돋움" w:hAnsi="돋움" w:cs="굴림"/>
          <w:color w:val="000000" w:themeColor="text1"/>
          <w:kern w:val="0"/>
          <w:sz w:val="24"/>
          <w:szCs w:val="24"/>
        </w:rPr>
        <w:t>프랑스 등</w:t>
      </w:r>
      <w:r>
        <w:rPr>
          <w:rFonts w:ascii="돋움" w:eastAsia="돋움" w:hAnsi="돋움" w:cs="굴림" w:hint="eastAsia"/>
          <w:color w:val="000000" w:themeColor="text1"/>
          <w:kern w:val="0"/>
          <w:sz w:val="24"/>
          <w:szCs w:val="24"/>
        </w:rPr>
        <w:t>을 포함해</w:t>
      </w:r>
      <w:r w:rsidRPr="00CA435B">
        <w:rPr>
          <w:rFonts w:ascii="돋움" w:eastAsia="돋움" w:hAnsi="돋움" w:cs="굴림"/>
          <w:color w:val="000000" w:themeColor="text1"/>
          <w:kern w:val="0"/>
          <w:sz w:val="24"/>
          <w:szCs w:val="24"/>
        </w:rPr>
        <w:t xml:space="preserve"> 상당수 </w:t>
      </w:r>
      <w:r>
        <w:rPr>
          <w:rFonts w:ascii="돋움" w:eastAsia="돋움" w:hAnsi="돋움" w:cs="굴림"/>
          <w:color w:val="000000" w:themeColor="text1"/>
          <w:kern w:val="0"/>
          <w:sz w:val="24"/>
          <w:szCs w:val="24"/>
        </w:rPr>
        <w:t>국가에서</w:t>
      </w:r>
      <w:r w:rsidRPr="00CA435B">
        <w:rPr>
          <w:rFonts w:ascii="돋움" w:eastAsia="돋움" w:hAnsi="돋움" w:cs="굴림"/>
          <w:color w:val="000000" w:themeColor="text1"/>
          <w:kern w:val="0"/>
          <w:sz w:val="24"/>
          <w:szCs w:val="24"/>
        </w:rPr>
        <w:t xml:space="preserve"> 개인소득으로 잡</w:t>
      </w:r>
      <w:r>
        <w:rPr>
          <w:rFonts w:ascii="돋움" w:eastAsia="돋움" w:hAnsi="돋움" w:cs="굴림" w:hint="eastAsia"/>
          <w:color w:val="000000" w:themeColor="text1"/>
          <w:kern w:val="0"/>
          <w:sz w:val="24"/>
          <w:szCs w:val="24"/>
        </w:rPr>
        <w:t xml:space="preserve">히게 됨. </w:t>
      </w:r>
      <w:r w:rsidRPr="00CA435B">
        <w:rPr>
          <w:rFonts w:ascii="돋움" w:eastAsia="돋움" w:hAnsi="돋움" w:cs="굴림"/>
          <w:color w:val="000000" w:themeColor="text1"/>
          <w:kern w:val="0"/>
          <w:sz w:val="24"/>
          <w:szCs w:val="24"/>
        </w:rPr>
        <w:t>예를 들어</w:t>
      </w:r>
      <w:r w:rsidRPr="00CA435B">
        <w:rPr>
          <w:rFonts w:ascii="돋움" w:eastAsia="돋움" w:hAnsi="돋움" w:cs="굴림" w:hint="eastAsia"/>
          <w:color w:val="000000" w:themeColor="text1"/>
          <w:kern w:val="0"/>
          <w:sz w:val="24"/>
          <w:szCs w:val="24"/>
        </w:rPr>
        <w:t xml:space="preserve">, </w:t>
      </w:r>
      <w:r w:rsidRPr="00CA435B">
        <w:rPr>
          <w:rFonts w:ascii="돋움" w:eastAsia="돋움" w:hAnsi="돋움" w:cs="굴림"/>
          <w:color w:val="000000" w:themeColor="text1"/>
          <w:kern w:val="0"/>
          <w:sz w:val="24"/>
          <w:szCs w:val="24"/>
        </w:rPr>
        <w:t xml:space="preserve">미국의 경우 </w:t>
      </w:r>
      <w:proofErr w:type="spellStart"/>
      <w:r w:rsidRPr="00CA435B">
        <w:rPr>
          <w:rFonts w:ascii="돋움" w:eastAsia="돋움" w:hAnsi="돋움" w:cs="굴림"/>
          <w:color w:val="000000" w:themeColor="text1"/>
          <w:kern w:val="0"/>
          <w:sz w:val="24"/>
          <w:szCs w:val="24"/>
        </w:rPr>
        <w:t>파트너십</w:t>
      </w:r>
      <w:proofErr w:type="spellEnd"/>
      <w:r w:rsidRPr="00CA435B">
        <w:rPr>
          <w:rFonts w:ascii="돋움" w:eastAsia="돋움" w:hAnsi="돋움" w:cs="굴림"/>
          <w:color w:val="000000" w:themeColor="text1"/>
          <w:kern w:val="0"/>
          <w:sz w:val="24"/>
          <w:szCs w:val="24"/>
        </w:rPr>
        <w:t xml:space="preserve"> 회사나 </w:t>
      </w:r>
      <w:r w:rsidRPr="00CA435B">
        <w:rPr>
          <w:rFonts w:ascii="돋움" w:eastAsia="돋움" w:hAnsi="돋움" w:cs="굴림" w:hint="eastAsia"/>
          <w:color w:val="000000" w:themeColor="text1"/>
          <w:kern w:val="0"/>
          <w:sz w:val="24"/>
          <w:szCs w:val="24"/>
        </w:rPr>
        <w:t xml:space="preserve">S-corporation </w:t>
      </w:r>
      <w:r w:rsidRPr="00CA435B">
        <w:rPr>
          <w:rFonts w:ascii="돋움" w:eastAsia="돋움" w:hAnsi="돋움" w:cs="굴림"/>
          <w:color w:val="000000" w:themeColor="text1"/>
          <w:kern w:val="0"/>
          <w:sz w:val="24"/>
          <w:szCs w:val="24"/>
        </w:rPr>
        <w:t xml:space="preserve">이라고 하는 기업들의 소득은 개인소득세로 </w:t>
      </w:r>
      <w:r>
        <w:rPr>
          <w:rFonts w:ascii="돋움" w:eastAsia="돋움" w:hAnsi="돋움" w:cs="굴림" w:hint="eastAsia"/>
          <w:color w:val="000000" w:themeColor="text1"/>
          <w:kern w:val="0"/>
          <w:sz w:val="24"/>
          <w:szCs w:val="24"/>
        </w:rPr>
        <w:t xml:space="preserve">분류돼 과세되고 있음. </w:t>
      </w:r>
      <w:r w:rsidRPr="00CA435B">
        <w:rPr>
          <w:rFonts w:ascii="돋움" w:eastAsia="돋움" w:hAnsi="돋움" w:cs="굴림"/>
          <w:color w:val="000000" w:themeColor="text1"/>
          <w:kern w:val="0"/>
          <w:sz w:val="24"/>
          <w:szCs w:val="24"/>
        </w:rPr>
        <w:t xml:space="preserve">그런데 이런 </w:t>
      </w:r>
      <w:proofErr w:type="spellStart"/>
      <w:r w:rsidRPr="00CA435B">
        <w:rPr>
          <w:rFonts w:ascii="돋움" w:eastAsia="돋움" w:hAnsi="돋움" w:cs="굴림"/>
          <w:color w:val="000000" w:themeColor="text1"/>
          <w:kern w:val="0"/>
          <w:sz w:val="24"/>
          <w:szCs w:val="24"/>
        </w:rPr>
        <w:t>파트너십회사나</w:t>
      </w:r>
      <w:proofErr w:type="spellEnd"/>
      <w:r w:rsidRPr="00CA435B">
        <w:rPr>
          <w:rFonts w:ascii="돋움" w:eastAsia="돋움" w:hAnsi="돋움" w:cs="굴림"/>
          <w:color w:val="000000" w:themeColor="text1"/>
          <w:kern w:val="0"/>
          <w:sz w:val="24"/>
          <w:szCs w:val="24"/>
        </w:rPr>
        <w:t xml:space="preserve"> </w:t>
      </w:r>
      <w:r w:rsidRPr="00CA435B">
        <w:rPr>
          <w:rFonts w:ascii="돋움" w:eastAsia="돋움" w:hAnsi="돋움" w:cs="굴림" w:hint="eastAsia"/>
          <w:color w:val="000000" w:themeColor="text1"/>
          <w:kern w:val="0"/>
          <w:sz w:val="24"/>
          <w:szCs w:val="24"/>
        </w:rPr>
        <w:t>S-corporation</w:t>
      </w:r>
      <w:r w:rsidRPr="00CA435B">
        <w:rPr>
          <w:rFonts w:ascii="돋움" w:eastAsia="돋움" w:hAnsi="돋움" w:cs="굴림"/>
          <w:color w:val="000000" w:themeColor="text1"/>
          <w:kern w:val="0"/>
          <w:sz w:val="24"/>
          <w:szCs w:val="24"/>
        </w:rPr>
        <w:t xml:space="preserve">등의 기업이 숫자로는 </w:t>
      </w:r>
      <w:r>
        <w:rPr>
          <w:rFonts w:ascii="돋움" w:eastAsia="돋움" w:hAnsi="돋움" w:cs="굴림" w:hint="eastAsia"/>
          <w:color w:val="000000" w:themeColor="text1"/>
          <w:kern w:val="0"/>
          <w:sz w:val="24"/>
          <w:szCs w:val="24"/>
        </w:rPr>
        <w:t xml:space="preserve">약 </w:t>
      </w:r>
      <w:r w:rsidRPr="00CA435B">
        <w:rPr>
          <w:rFonts w:ascii="돋움" w:eastAsia="돋움" w:hAnsi="돋움" w:cs="굴림" w:hint="eastAsia"/>
          <w:color w:val="000000" w:themeColor="text1"/>
          <w:kern w:val="0"/>
          <w:sz w:val="24"/>
          <w:szCs w:val="24"/>
        </w:rPr>
        <w:t xml:space="preserve">70%, </w:t>
      </w:r>
      <w:r>
        <w:rPr>
          <w:rFonts w:ascii="돋움" w:eastAsia="돋움" w:hAnsi="돋움" w:cs="굴림" w:hint="eastAsia"/>
          <w:color w:val="000000" w:themeColor="text1"/>
          <w:kern w:val="0"/>
          <w:sz w:val="24"/>
          <w:szCs w:val="24"/>
        </w:rPr>
        <w:t xml:space="preserve">전체 기업에서 발생하는 소득세수 </w:t>
      </w:r>
      <w:r w:rsidRPr="00CA435B">
        <w:rPr>
          <w:rFonts w:ascii="돋움" w:eastAsia="돋움" w:hAnsi="돋움" w:cs="굴림"/>
          <w:color w:val="000000" w:themeColor="text1"/>
          <w:kern w:val="0"/>
          <w:sz w:val="24"/>
          <w:szCs w:val="24"/>
        </w:rPr>
        <w:t xml:space="preserve">비중으로는 </w:t>
      </w:r>
      <w:r>
        <w:rPr>
          <w:rFonts w:ascii="돋움" w:eastAsia="돋움" w:hAnsi="돋움" w:cs="굴림" w:hint="eastAsia"/>
          <w:color w:val="000000" w:themeColor="text1"/>
          <w:kern w:val="0"/>
          <w:sz w:val="24"/>
          <w:szCs w:val="24"/>
        </w:rPr>
        <w:t>30~40</w:t>
      </w:r>
      <w:r w:rsidRPr="00CA435B">
        <w:rPr>
          <w:rFonts w:ascii="돋움" w:eastAsia="돋움" w:hAnsi="돋움" w:cs="굴림" w:hint="eastAsia"/>
          <w:color w:val="000000" w:themeColor="text1"/>
          <w:kern w:val="0"/>
          <w:sz w:val="24"/>
          <w:szCs w:val="24"/>
        </w:rPr>
        <w:t>%</w:t>
      </w:r>
      <w:r w:rsidRPr="00CA435B">
        <w:rPr>
          <w:rFonts w:ascii="돋움" w:eastAsia="돋움" w:hAnsi="돋움" w:cs="굴림"/>
          <w:color w:val="000000" w:themeColor="text1"/>
          <w:kern w:val="0"/>
          <w:sz w:val="24"/>
          <w:szCs w:val="24"/>
        </w:rPr>
        <w:t>에 이</w:t>
      </w:r>
      <w:r>
        <w:rPr>
          <w:rFonts w:ascii="돋움" w:eastAsia="돋움" w:hAnsi="돋움" w:cs="굴림" w:hint="eastAsia"/>
          <w:color w:val="000000" w:themeColor="text1"/>
          <w:kern w:val="0"/>
          <w:sz w:val="24"/>
          <w:szCs w:val="24"/>
        </w:rPr>
        <w:t xml:space="preserve">르고 있음. 이처럼 미국, 독일, 프랑스 등과 같은 나라에서는 법인세의 비중은 상대적으로 축소돼 보이는 반면 개인소득세 비중은 크게 나타날 수밖에 없음. 반면 </w:t>
      </w:r>
      <w:r w:rsidRPr="00CA435B">
        <w:rPr>
          <w:rFonts w:ascii="돋움" w:eastAsia="돋움" w:hAnsi="돋움" w:cs="굴림"/>
          <w:color w:val="000000" w:themeColor="text1"/>
          <w:kern w:val="0"/>
          <w:sz w:val="24"/>
          <w:szCs w:val="24"/>
        </w:rPr>
        <w:lastRenderedPageBreak/>
        <w:t>한국은</w:t>
      </w:r>
      <w:r>
        <w:rPr>
          <w:rFonts w:ascii="돋움" w:eastAsia="돋움" w:hAnsi="돋움" w:cs="굴림" w:hint="eastAsia"/>
          <w:color w:val="000000" w:themeColor="text1"/>
          <w:kern w:val="0"/>
          <w:sz w:val="24"/>
          <w:szCs w:val="24"/>
        </w:rPr>
        <w:t xml:space="preserve"> </w:t>
      </w:r>
      <w:r w:rsidRPr="00CA435B">
        <w:rPr>
          <w:rFonts w:ascii="돋움" w:eastAsia="돋움" w:hAnsi="돋움" w:cs="굴림"/>
          <w:color w:val="000000" w:themeColor="text1"/>
          <w:kern w:val="0"/>
          <w:sz w:val="24"/>
          <w:szCs w:val="24"/>
        </w:rPr>
        <w:t>이</w:t>
      </w:r>
      <w:r>
        <w:rPr>
          <w:rFonts w:ascii="돋움" w:eastAsia="돋움" w:hAnsi="돋움" w:cs="굴림" w:hint="eastAsia"/>
          <w:color w:val="000000" w:themeColor="text1"/>
          <w:kern w:val="0"/>
          <w:sz w:val="24"/>
          <w:szCs w:val="24"/>
        </w:rPr>
        <w:t xml:space="preserve">들 나라와 다른 기준 때문에 법인세 비중이 상대적으로 과대평가되는 착시현상을 낳게 되는 것임. </w:t>
      </w:r>
      <w:r w:rsidRPr="00CA435B">
        <w:rPr>
          <w:rFonts w:ascii="돋움" w:eastAsia="돋움" w:hAnsi="돋움" w:cs="굴림"/>
          <w:color w:val="000000" w:themeColor="text1"/>
          <w:kern w:val="0"/>
          <w:sz w:val="24"/>
          <w:szCs w:val="24"/>
        </w:rPr>
        <w:t xml:space="preserve">만약 </w:t>
      </w:r>
      <w:r>
        <w:rPr>
          <w:rFonts w:ascii="돋움" w:eastAsia="돋움" w:hAnsi="돋움" w:cs="굴림" w:hint="eastAsia"/>
          <w:color w:val="000000" w:themeColor="text1"/>
          <w:kern w:val="0"/>
          <w:sz w:val="24"/>
          <w:szCs w:val="24"/>
        </w:rPr>
        <w:t xml:space="preserve">한국의 과세 세목을 </w:t>
      </w:r>
      <w:r w:rsidRPr="00CA435B">
        <w:rPr>
          <w:rFonts w:ascii="돋움" w:eastAsia="돋움" w:hAnsi="돋움" w:cs="굴림"/>
          <w:color w:val="000000" w:themeColor="text1"/>
          <w:kern w:val="0"/>
          <w:sz w:val="24"/>
          <w:szCs w:val="24"/>
        </w:rPr>
        <w:t>미국</w:t>
      </w:r>
      <w:r>
        <w:rPr>
          <w:rFonts w:ascii="돋움" w:eastAsia="돋움" w:hAnsi="돋움" w:cs="굴림" w:hint="eastAsia"/>
          <w:color w:val="000000" w:themeColor="text1"/>
          <w:kern w:val="0"/>
          <w:sz w:val="24"/>
          <w:szCs w:val="24"/>
        </w:rPr>
        <w:t xml:space="preserve">, 독일, 프랑스 등과 같은 </w:t>
      </w:r>
      <w:r w:rsidRPr="00CA435B">
        <w:rPr>
          <w:rFonts w:ascii="돋움" w:eastAsia="돋움" w:hAnsi="돋움" w:cs="굴림"/>
          <w:color w:val="000000" w:themeColor="text1"/>
          <w:kern w:val="0"/>
          <w:sz w:val="24"/>
          <w:szCs w:val="24"/>
        </w:rPr>
        <w:t xml:space="preserve">방식으로 구분한다면 한국의 </w:t>
      </w:r>
      <w:r w:rsidRPr="00CA435B">
        <w:rPr>
          <w:rFonts w:ascii="돋움" w:eastAsia="돋움" w:hAnsi="돋움" w:cs="굴림" w:hint="eastAsia"/>
          <w:color w:val="000000" w:themeColor="text1"/>
          <w:kern w:val="0"/>
          <w:sz w:val="24"/>
          <w:szCs w:val="24"/>
        </w:rPr>
        <w:t xml:space="preserve">GDP </w:t>
      </w:r>
      <w:r w:rsidRPr="00CA435B">
        <w:rPr>
          <w:rFonts w:ascii="돋움" w:eastAsia="돋움" w:hAnsi="돋움" w:cs="굴림"/>
          <w:color w:val="000000" w:themeColor="text1"/>
          <w:kern w:val="0"/>
          <w:sz w:val="24"/>
          <w:szCs w:val="24"/>
        </w:rPr>
        <w:t>대비 법인세</w:t>
      </w:r>
      <w:r w:rsidR="000E47BC">
        <w:rPr>
          <w:rFonts w:ascii="돋움" w:eastAsia="돋움" w:hAnsi="돋움" w:cs="굴림" w:hint="eastAsia"/>
          <w:color w:val="000000" w:themeColor="text1"/>
          <w:kern w:val="0"/>
          <w:sz w:val="24"/>
          <w:szCs w:val="24"/>
        </w:rPr>
        <w:t xml:space="preserve"> 비중은</w:t>
      </w:r>
      <w:r w:rsidR="005A0174">
        <w:rPr>
          <w:rFonts w:ascii="돋움" w:eastAsia="돋움" w:hAnsi="돋움" w:cs="굴림" w:hint="eastAsia"/>
          <w:color w:val="000000" w:themeColor="text1"/>
          <w:kern w:val="0"/>
          <w:sz w:val="24"/>
          <w:szCs w:val="24"/>
        </w:rPr>
        <w:t xml:space="preserve"> 2009</w:t>
      </w:r>
      <w:r w:rsidR="000E47BC">
        <w:rPr>
          <w:rFonts w:ascii="돋움" w:eastAsia="돋움" w:hAnsi="돋움" w:cs="굴림" w:hint="eastAsia"/>
          <w:color w:val="000000" w:themeColor="text1"/>
          <w:kern w:val="0"/>
          <w:sz w:val="24"/>
          <w:szCs w:val="24"/>
        </w:rPr>
        <w:t>년 기준</w:t>
      </w:r>
      <w:r w:rsidR="005A0174">
        <w:rPr>
          <w:rFonts w:ascii="돋움" w:eastAsia="돋움" w:hAnsi="돋움" w:cs="굴림" w:hint="eastAsia"/>
          <w:color w:val="000000" w:themeColor="text1"/>
          <w:kern w:val="0"/>
          <w:sz w:val="24"/>
          <w:szCs w:val="24"/>
        </w:rPr>
        <w:t xml:space="preserve"> 3.7</w:t>
      </w:r>
      <w:r w:rsidR="000E47BC">
        <w:rPr>
          <w:rFonts w:ascii="돋움" w:eastAsia="돋움" w:hAnsi="돋움" w:cs="굴림" w:hint="eastAsia"/>
          <w:color w:val="000000" w:themeColor="text1"/>
          <w:kern w:val="0"/>
          <w:sz w:val="24"/>
          <w:szCs w:val="24"/>
        </w:rPr>
        <w:t xml:space="preserve">%에서 1% 포인트 이상 하락할 가능성이 높음. </w:t>
      </w:r>
      <w:r w:rsidR="005A0174">
        <w:rPr>
          <w:rFonts w:ascii="돋움" w:eastAsia="돋움" w:hAnsi="돋움" w:cs="굴림" w:hint="eastAsia"/>
          <w:color w:val="000000" w:themeColor="text1"/>
          <w:kern w:val="0"/>
          <w:sz w:val="24"/>
          <w:szCs w:val="24"/>
        </w:rPr>
        <w:t xml:space="preserve">이 경우 </w:t>
      </w:r>
      <w:r w:rsidR="00A15452">
        <w:rPr>
          <w:rFonts w:ascii="돋움" w:eastAsia="돋움" w:hAnsi="돋움" w:cs="굴림" w:hint="eastAsia"/>
          <w:color w:val="000000" w:themeColor="text1"/>
          <w:kern w:val="0"/>
          <w:sz w:val="24"/>
          <w:szCs w:val="24"/>
        </w:rPr>
        <w:t>한국의 법인세 비중은</w:t>
      </w:r>
      <w:r w:rsidR="000E47BC">
        <w:rPr>
          <w:rFonts w:ascii="돋움" w:eastAsia="돋움" w:hAnsi="돋움" w:cs="굴림" w:hint="eastAsia"/>
          <w:color w:val="000000" w:themeColor="text1"/>
          <w:kern w:val="0"/>
          <w:sz w:val="24"/>
          <w:szCs w:val="24"/>
        </w:rPr>
        <w:t xml:space="preserve"> OECD 평균인 2.8% 아래이고 중간 순위 정도에 해당할 가능성이 높음. </w:t>
      </w:r>
    </w:p>
    <w:p w:rsidR="00E614AD" w:rsidRDefault="00E614AD" w:rsidP="00AC0699">
      <w:pPr>
        <w:widowControl/>
        <w:wordWrap/>
        <w:autoSpaceDE/>
        <w:autoSpaceDN/>
        <w:rPr>
          <w:rFonts w:ascii="돋움" w:eastAsia="돋움" w:hAnsi="돋움" w:cs="굴림"/>
          <w:color w:val="000000" w:themeColor="text1"/>
          <w:kern w:val="0"/>
          <w:sz w:val="24"/>
          <w:szCs w:val="24"/>
        </w:rPr>
      </w:pPr>
    </w:p>
    <w:p w:rsidR="002F70E9" w:rsidRDefault="000E47BC" w:rsidP="002F70E9">
      <w:pPr>
        <w:widowControl/>
        <w:wordWrap/>
        <w:autoSpaceDE/>
        <w:autoSpaceDN/>
        <w:rPr>
          <w:rFonts w:ascii="돋움" w:eastAsia="돋움" w:hAnsi="돋움" w:cs="굴림"/>
          <w:color w:val="000000" w:themeColor="text1"/>
          <w:kern w:val="0"/>
          <w:sz w:val="24"/>
          <w:szCs w:val="24"/>
        </w:rPr>
      </w:pPr>
      <w:r>
        <w:rPr>
          <w:rFonts w:ascii="돋움" w:eastAsia="돋움" w:hAnsi="돋움" w:cs="굴림" w:hint="eastAsia"/>
          <w:color w:val="000000" w:themeColor="text1"/>
          <w:kern w:val="0"/>
          <w:sz w:val="24"/>
          <w:szCs w:val="24"/>
        </w:rPr>
        <w:t xml:space="preserve">-결론적으로 GDP 대비 법인세 비중은 </w:t>
      </w:r>
      <w:r w:rsidR="00A15452">
        <w:rPr>
          <w:rFonts w:ascii="돋움" w:eastAsia="돋움" w:hAnsi="돋움" w:cs="굴림" w:hint="eastAsia"/>
          <w:color w:val="000000" w:themeColor="text1"/>
          <w:kern w:val="0"/>
          <w:sz w:val="24"/>
          <w:szCs w:val="24"/>
        </w:rPr>
        <w:t xml:space="preserve">결코 </w:t>
      </w:r>
      <w:r>
        <w:rPr>
          <w:rFonts w:ascii="돋움" w:eastAsia="돋움" w:hAnsi="돋움" w:cs="굴림" w:hint="eastAsia"/>
          <w:color w:val="000000" w:themeColor="text1"/>
          <w:kern w:val="0"/>
          <w:sz w:val="24"/>
          <w:szCs w:val="24"/>
        </w:rPr>
        <w:t>한국 기업들의 법인세 부담을 나타내는 지표라고 보기 어려움.</w:t>
      </w:r>
      <w:r w:rsidR="00970A62">
        <w:rPr>
          <w:rFonts w:ascii="돋움" w:eastAsia="돋움" w:hAnsi="돋움" w:cs="굴림" w:hint="eastAsia"/>
          <w:color w:val="000000" w:themeColor="text1"/>
          <w:kern w:val="0"/>
          <w:sz w:val="24"/>
          <w:szCs w:val="24"/>
        </w:rPr>
        <w:t xml:space="preserve"> 국내 법인세 비중이 높아진 이유는 한국경제의 상대적 고성장과 재벌대기업을 중심으로 한 법인 영업이익의 급증, 가계소득의 상대적 위축 등이 작용</w:t>
      </w:r>
      <w:r w:rsidR="00A15452">
        <w:rPr>
          <w:rFonts w:ascii="돋움" w:eastAsia="돋움" w:hAnsi="돋움" w:cs="굴림" w:hint="eastAsia"/>
          <w:color w:val="000000" w:themeColor="text1"/>
          <w:kern w:val="0"/>
          <w:sz w:val="24"/>
          <w:szCs w:val="24"/>
        </w:rPr>
        <w:t>하는 한</w:t>
      </w:r>
      <w:r w:rsidR="00970A62">
        <w:rPr>
          <w:rFonts w:ascii="돋움" w:eastAsia="돋움" w:hAnsi="돋움" w:cs="굴림" w:hint="eastAsia"/>
          <w:color w:val="000000" w:themeColor="text1"/>
          <w:kern w:val="0"/>
          <w:sz w:val="24"/>
          <w:szCs w:val="24"/>
        </w:rPr>
        <w:t>편 법인세와 개인소득세 세목 분류의 차이로 인해 한국의 법인세 비중이 높아 보이는 착시현상을 낳고 있을 뿐임.</w:t>
      </w:r>
    </w:p>
    <w:p w:rsidR="002F70E9" w:rsidRPr="00A15452" w:rsidRDefault="002F70E9" w:rsidP="002F70E9">
      <w:pPr>
        <w:widowControl/>
        <w:wordWrap/>
        <w:autoSpaceDE/>
        <w:autoSpaceDN/>
        <w:rPr>
          <w:rFonts w:ascii="돋움" w:eastAsia="돋움" w:hAnsi="돋움" w:cs="굴림"/>
          <w:color w:val="000000" w:themeColor="text1"/>
          <w:kern w:val="0"/>
          <w:sz w:val="24"/>
          <w:szCs w:val="24"/>
        </w:rPr>
      </w:pPr>
    </w:p>
    <w:p w:rsidR="00970A62" w:rsidRPr="002F70E9" w:rsidRDefault="00D45054" w:rsidP="002F70E9">
      <w:pPr>
        <w:pStyle w:val="a6"/>
        <w:widowControl/>
        <w:numPr>
          <w:ilvl w:val="0"/>
          <w:numId w:val="6"/>
        </w:numPr>
        <w:wordWrap/>
        <w:autoSpaceDE/>
        <w:autoSpaceDN/>
        <w:ind w:leftChars="0"/>
        <w:rPr>
          <w:rFonts w:ascii="돋움" w:eastAsia="돋움" w:hAnsi="돋움" w:cs="굴림"/>
          <w:b/>
          <w:color w:val="000000" w:themeColor="text1"/>
          <w:kern w:val="0"/>
          <w:sz w:val="28"/>
          <w:szCs w:val="28"/>
        </w:rPr>
      </w:pPr>
      <w:r w:rsidRPr="002F70E9">
        <w:rPr>
          <w:rFonts w:ascii="돋움" w:eastAsia="돋움" w:hAnsi="돋움" w:cs="굴림" w:hint="eastAsia"/>
          <w:b/>
          <w:color w:val="000000" w:themeColor="text1"/>
          <w:kern w:val="0"/>
          <w:sz w:val="28"/>
          <w:szCs w:val="28"/>
        </w:rPr>
        <w:t>한국기업의 실효법인세율 비교</w:t>
      </w:r>
    </w:p>
    <w:p w:rsidR="002F70E9" w:rsidRPr="002F70E9" w:rsidRDefault="002F70E9" w:rsidP="002F70E9">
      <w:pPr>
        <w:pStyle w:val="a6"/>
        <w:widowControl/>
        <w:wordWrap/>
        <w:autoSpaceDE/>
        <w:autoSpaceDN/>
        <w:ind w:leftChars="0" w:left="1120"/>
        <w:rPr>
          <w:rFonts w:ascii="돋움" w:eastAsia="돋움" w:hAnsi="돋움" w:cs="굴림"/>
          <w:b/>
          <w:color w:val="000000" w:themeColor="text1"/>
          <w:kern w:val="0"/>
          <w:sz w:val="28"/>
          <w:szCs w:val="28"/>
        </w:rPr>
      </w:pPr>
    </w:p>
    <w:p w:rsidR="00D45054" w:rsidRDefault="00D45054" w:rsidP="00D45054">
      <w:pPr>
        <w:widowControl/>
        <w:wordWrap/>
        <w:autoSpaceDE/>
        <w:autoSpaceDN/>
        <w:rPr>
          <w:rFonts w:ascii="돋움" w:eastAsia="돋움" w:hAnsi="돋움" w:cs="굴림"/>
          <w:color w:val="000000" w:themeColor="text1"/>
          <w:kern w:val="0"/>
          <w:sz w:val="24"/>
          <w:szCs w:val="24"/>
        </w:rPr>
      </w:pPr>
      <w:r>
        <w:rPr>
          <w:rFonts w:ascii="돋움" w:eastAsia="돋움" w:hAnsi="돋움" w:cs="굴림" w:hint="eastAsia"/>
          <w:color w:val="000000" w:themeColor="text1"/>
          <w:kern w:val="0"/>
          <w:sz w:val="24"/>
          <w:szCs w:val="24"/>
        </w:rPr>
        <w:t>-명목세율과는 달리 기업이 각종 비과세 감면 혜택을 받은 뒤 실제로 납부하는 법인세 부담을 실효법인세</w:t>
      </w:r>
      <w:r w:rsidR="00A15452">
        <w:rPr>
          <w:rFonts w:ascii="돋움" w:eastAsia="돋움" w:hAnsi="돋움" w:cs="굴림" w:hint="eastAsia"/>
          <w:color w:val="000000" w:themeColor="text1"/>
          <w:kern w:val="0"/>
          <w:sz w:val="24"/>
          <w:szCs w:val="24"/>
        </w:rPr>
        <w:t>율이</w:t>
      </w:r>
      <w:r>
        <w:rPr>
          <w:rFonts w:ascii="돋움" w:eastAsia="돋움" w:hAnsi="돋움" w:cs="굴림" w:hint="eastAsia"/>
          <w:color w:val="000000" w:themeColor="text1"/>
          <w:kern w:val="0"/>
          <w:sz w:val="24"/>
          <w:szCs w:val="24"/>
        </w:rPr>
        <w:t>라고 할 수 있음. 그런데 최근 여러 연구에 따르면 국내 기업의 실효법인세율은 명목세율보다 상당히 낮으며 특히 재벌대기업일수록 실효법인세율이 중견기업이나 심지어 중소기업보다 더 낮아지</w:t>
      </w:r>
      <w:r w:rsidR="00A15452">
        <w:rPr>
          <w:rFonts w:ascii="돋움" w:eastAsia="돋움" w:hAnsi="돋움" w:cs="굴림" w:hint="eastAsia"/>
          <w:color w:val="000000" w:themeColor="text1"/>
          <w:kern w:val="0"/>
          <w:sz w:val="24"/>
          <w:szCs w:val="24"/>
        </w:rPr>
        <w:t xml:space="preserve">고 있는 것으로 나타나고 있음. </w:t>
      </w:r>
      <w:r>
        <w:rPr>
          <w:rFonts w:ascii="돋움" w:eastAsia="돋움" w:hAnsi="돋움" w:cs="굴림" w:hint="eastAsia"/>
          <w:color w:val="000000" w:themeColor="text1"/>
          <w:kern w:val="0"/>
          <w:sz w:val="24"/>
          <w:szCs w:val="24"/>
        </w:rPr>
        <w:t xml:space="preserve"> </w:t>
      </w:r>
    </w:p>
    <w:p w:rsidR="00D45054" w:rsidRPr="00A15452" w:rsidRDefault="00D45054" w:rsidP="00D45054">
      <w:pPr>
        <w:widowControl/>
        <w:wordWrap/>
        <w:autoSpaceDE/>
        <w:autoSpaceDN/>
        <w:rPr>
          <w:rFonts w:ascii="돋움" w:eastAsia="돋움" w:hAnsi="돋움" w:cs="굴림"/>
          <w:color w:val="000000" w:themeColor="text1"/>
          <w:kern w:val="0"/>
          <w:sz w:val="24"/>
          <w:szCs w:val="24"/>
        </w:rPr>
      </w:pPr>
    </w:p>
    <w:p w:rsidR="00D45054" w:rsidRDefault="00D45054" w:rsidP="00D45054">
      <w:pPr>
        <w:widowControl/>
        <w:wordWrap/>
        <w:autoSpaceDE/>
        <w:autoSpaceDN/>
        <w:rPr>
          <w:rFonts w:ascii="돋움" w:eastAsia="돋움" w:hAnsi="돋움" w:cs="굴림"/>
          <w:color w:val="000000" w:themeColor="text1"/>
          <w:kern w:val="0"/>
          <w:sz w:val="24"/>
          <w:szCs w:val="24"/>
        </w:rPr>
      </w:pPr>
      <w:r>
        <w:rPr>
          <w:rFonts w:ascii="돋움" w:eastAsia="돋움" w:hAnsi="돋움" w:cs="굴림" w:hint="eastAsia"/>
          <w:color w:val="000000" w:themeColor="text1"/>
          <w:kern w:val="0"/>
          <w:sz w:val="24"/>
          <w:szCs w:val="24"/>
        </w:rPr>
        <w:t xml:space="preserve">-실효법인세율을 구하는 방법은 </w:t>
      </w:r>
      <w:r w:rsidR="00A15452">
        <w:rPr>
          <w:rFonts w:ascii="돋움" w:eastAsia="돋움" w:hAnsi="돋움" w:cs="굴림" w:hint="eastAsia"/>
          <w:color w:val="000000" w:themeColor="text1"/>
          <w:kern w:val="0"/>
          <w:sz w:val="24"/>
          <w:szCs w:val="24"/>
        </w:rPr>
        <w:t xml:space="preserve">크게 </w:t>
      </w:r>
      <w:r>
        <w:rPr>
          <w:rFonts w:ascii="돋움" w:eastAsia="돋움" w:hAnsi="돋움" w:cs="굴림" w:hint="eastAsia"/>
          <w:color w:val="000000" w:themeColor="text1"/>
          <w:kern w:val="0"/>
          <w:sz w:val="24"/>
          <w:szCs w:val="24"/>
        </w:rPr>
        <w:t xml:space="preserve">국세청통계연보를 이용해 법인세 과세대상소득 대비 과세금액의 비율을 구하는 방법과 각 기업 재무제표 등을 이용해 법인세비용차감전순이익 대비 법인세비용의 비율을 구하는 </w:t>
      </w:r>
      <w:r>
        <w:rPr>
          <w:rFonts w:ascii="돋움" w:eastAsia="돋움" w:hAnsi="돋움" w:cs="굴림" w:hint="eastAsia"/>
          <w:color w:val="000000" w:themeColor="text1"/>
          <w:kern w:val="0"/>
          <w:sz w:val="24"/>
          <w:szCs w:val="24"/>
        </w:rPr>
        <w:lastRenderedPageBreak/>
        <w:t xml:space="preserve">방법이 있을 수 있음. 전자의 방법은 국세청에 실제 납부한 세액을 대상으로 하므로 가장 정확히 실효세율을 구할 수 있으나 </w:t>
      </w:r>
      <w:r w:rsidR="00D2306B">
        <w:rPr>
          <w:rFonts w:ascii="돋움" w:eastAsia="돋움" w:hAnsi="돋움" w:cs="굴림" w:hint="eastAsia"/>
          <w:color w:val="000000" w:themeColor="text1"/>
          <w:kern w:val="0"/>
          <w:sz w:val="24"/>
          <w:szCs w:val="24"/>
        </w:rPr>
        <w:t>업종이나 세부 기업규모, 또는 개별 기업 차원의 실효세율을 구하는 것은</w:t>
      </w:r>
      <w:r w:rsidR="00A15452">
        <w:rPr>
          <w:rFonts w:ascii="돋움" w:eastAsia="돋움" w:hAnsi="돋움" w:cs="굴림" w:hint="eastAsia"/>
          <w:color w:val="000000" w:themeColor="text1"/>
          <w:kern w:val="0"/>
          <w:sz w:val="24"/>
          <w:szCs w:val="24"/>
        </w:rPr>
        <w:t xml:space="preserve"> 자료의 제약으로 원천적으로 어려움.</w:t>
      </w:r>
      <w:r w:rsidR="00D2306B">
        <w:rPr>
          <w:rFonts w:ascii="돋움" w:eastAsia="돋움" w:hAnsi="돋움" w:cs="굴림" w:hint="eastAsia"/>
          <w:color w:val="000000" w:themeColor="text1"/>
          <w:kern w:val="0"/>
          <w:sz w:val="24"/>
          <w:szCs w:val="24"/>
        </w:rPr>
        <w:t xml:space="preserve"> 후자의 방법은 전자의 방법으로 얻을 수 없는 실효세율을 구할 수는 있으나 개별 기업별로 연도별, 또는 회계처리상의 기술적 문제 등으로 실효법인세율이 일정한 범위에서 달라질 수 있음. </w:t>
      </w:r>
    </w:p>
    <w:p w:rsidR="00D2306B" w:rsidRDefault="00D2306B" w:rsidP="00D45054">
      <w:pPr>
        <w:widowControl/>
        <w:wordWrap/>
        <w:autoSpaceDE/>
        <w:autoSpaceDN/>
        <w:rPr>
          <w:rFonts w:ascii="돋움" w:eastAsia="돋움" w:hAnsi="돋움" w:cs="굴림"/>
          <w:color w:val="000000" w:themeColor="text1"/>
          <w:kern w:val="0"/>
          <w:sz w:val="24"/>
          <w:szCs w:val="24"/>
        </w:rPr>
      </w:pPr>
    </w:p>
    <w:p w:rsidR="0030047F" w:rsidRDefault="00D2306B" w:rsidP="00D2306B">
      <w:pPr>
        <w:widowControl/>
        <w:wordWrap/>
        <w:autoSpaceDE/>
        <w:autoSpaceDN/>
        <w:rPr>
          <w:rFonts w:ascii="돋움" w:eastAsia="돋움" w:hAnsi="돋움" w:cs="굴림"/>
          <w:color w:val="000000" w:themeColor="text1"/>
          <w:kern w:val="0"/>
          <w:sz w:val="24"/>
          <w:szCs w:val="24"/>
        </w:rPr>
      </w:pPr>
      <w:r>
        <w:rPr>
          <w:rFonts w:ascii="돋움" w:eastAsia="돋움" w:hAnsi="돋움" w:cs="굴림" w:hint="eastAsia"/>
          <w:color w:val="000000" w:themeColor="text1"/>
          <w:kern w:val="0"/>
          <w:sz w:val="24"/>
          <w:szCs w:val="24"/>
        </w:rPr>
        <w:t>-이 같은 특징을 이해하면서 우선, 전자의 방법으로 2010년</w:t>
      </w:r>
      <w:r w:rsidR="000B5DC3">
        <w:rPr>
          <w:rFonts w:ascii="돋움" w:eastAsia="돋움" w:hAnsi="돋움" w:cs="굴림" w:hint="eastAsia"/>
          <w:color w:val="000000" w:themeColor="text1"/>
          <w:kern w:val="0"/>
          <w:sz w:val="24"/>
          <w:szCs w:val="24"/>
        </w:rPr>
        <w:t xml:space="preserve"> 기준 국내 기업들의 실</w:t>
      </w:r>
      <w:r>
        <w:rPr>
          <w:rFonts w:ascii="돋움" w:eastAsia="돋움" w:hAnsi="돋움" w:cs="굴림" w:hint="eastAsia"/>
          <w:color w:val="000000" w:themeColor="text1"/>
          <w:kern w:val="0"/>
          <w:sz w:val="24"/>
          <w:szCs w:val="24"/>
        </w:rPr>
        <w:t>효법인세율을 구해보면, &lt;그림</w:t>
      </w:r>
      <w:r w:rsidR="0030047F">
        <w:rPr>
          <w:rFonts w:ascii="돋움" w:eastAsia="돋움" w:hAnsi="돋움" w:cs="굴림" w:hint="eastAsia"/>
          <w:color w:val="000000" w:themeColor="text1"/>
          <w:kern w:val="0"/>
          <w:sz w:val="24"/>
          <w:szCs w:val="24"/>
        </w:rPr>
        <w:t>6</w:t>
      </w:r>
      <w:r>
        <w:rPr>
          <w:rFonts w:ascii="돋움" w:eastAsia="돋움" w:hAnsi="돋움" w:cs="굴림" w:hint="eastAsia"/>
          <w:color w:val="000000" w:themeColor="text1"/>
          <w:kern w:val="0"/>
          <w:sz w:val="24"/>
          <w:szCs w:val="24"/>
        </w:rPr>
        <w:t>&gt;</w:t>
      </w:r>
      <w:r w:rsidR="0030047F">
        <w:rPr>
          <w:rFonts w:ascii="돋움" w:eastAsia="돋움" w:hAnsi="돋움" w:cs="굴림" w:hint="eastAsia"/>
          <w:color w:val="000000" w:themeColor="text1"/>
          <w:kern w:val="0"/>
          <w:sz w:val="24"/>
          <w:szCs w:val="24"/>
        </w:rPr>
        <w:t>과</w:t>
      </w:r>
      <w:r>
        <w:rPr>
          <w:rFonts w:ascii="돋움" w:eastAsia="돋움" w:hAnsi="돋움" w:cs="굴림" w:hint="eastAsia"/>
          <w:color w:val="000000" w:themeColor="text1"/>
          <w:kern w:val="0"/>
          <w:sz w:val="24"/>
          <w:szCs w:val="24"/>
        </w:rPr>
        <w:t xml:space="preserve"> 같이 국내 기업 전체 실효법인세율은 16.6%로 나타남.</w:t>
      </w:r>
      <w:r w:rsidR="000B5DC3">
        <w:rPr>
          <w:rFonts w:ascii="돋움" w:eastAsia="돋움" w:hAnsi="돋움" w:cs="굴림" w:hint="eastAsia"/>
          <w:color w:val="000000" w:themeColor="text1"/>
          <w:kern w:val="0"/>
          <w:sz w:val="24"/>
          <w:szCs w:val="24"/>
        </w:rPr>
        <w:t xml:space="preserve"> </w:t>
      </w:r>
    </w:p>
    <w:p w:rsidR="0030047F" w:rsidRDefault="0030047F" w:rsidP="00D2306B">
      <w:pPr>
        <w:widowControl/>
        <w:wordWrap/>
        <w:autoSpaceDE/>
        <w:autoSpaceDN/>
        <w:rPr>
          <w:rFonts w:ascii="돋움" w:eastAsia="돋움" w:hAnsi="돋움" w:cs="굴림"/>
          <w:color w:val="000000" w:themeColor="text1"/>
          <w:kern w:val="0"/>
          <w:sz w:val="24"/>
          <w:szCs w:val="24"/>
        </w:rPr>
      </w:pPr>
    </w:p>
    <w:p w:rsidR="0030047F" w:rsidRPr="0030047F" w:rsidRDefault="0030047F" w:rsidP="0030047F">
      <w:pPr>
        <w:widowControl/>
        <w:wordWrap/>
        <w:autoSpaceDE/>
        <w:autoSpaceDN/>
        <w:jc w:val="center"/>
        <w:rPr>
          <w:rFonts w:ascii="돋움" w:eastAsia="돋움" w:hAnsi="돋움" w:cs="굴림"/>
          <w:b/>
          <w:color w:val="000000" w:themeColor="text1"/>
          <w:kern w:val="0"/>
          <w:sz w:val="24"/>
          <w:szCs w:val="24"/>
        </w:rPr>
      </w:pPr>
      <w:r w:rsidRPr="0030047F">
        <w:rPr>
          <w:rFonts w:ascii="돋움" w:eastAsia="돋움" w:hAnsi="돋움" w:cs="굴림" w:hint="eastAsia"/>
          <w:b/>
          <w:color w:val="000000" w:themeColor="text1"/>
          <w:kern w:val="0"/>
          <w:sz w:val="24"/>
          <w:szCs w:val="24"/>
        </w:rPr>
        <w:t>&lt;그림6&gt; 과세표준 구간별 실효법인세율 현황</w:t>
      </w:r>
    </w:p>
    <w:p w:rsidR="0030047F" w:rsidRDefault="0030047F" w:rsidP="0030047F">
      <w:pPr>
        <w:widowControl/>
        <w:wordWrap/>
        <w:autoSpaceDE/>
        <w:autoSpaceDN/>
        <w:jc w:val="center"/>
        <w:rPr>
          <w:rFonts w:ascii="돋움" w:eastAsia="돋움" w:hAnsi="돋움" w:cs="굴림"/>
          <w:color w:val="000000" w:themeColor="text1"/>
          <w:kern w:val="0"/>
          <w:sz w:val="24"/>
          <w:szCs w:val="24"/>
        </w:rPr>
      </w:pPr>
      <w:r w:rsidRPr="0030047F">
        <w:rPr>
          <w:rFonts w:hint="eastAsia"/>
          <w:noProof/>
        </w:rPr>
        <w:drawing>
          <wp:inline distT="0" distB="0" distL="0" distR="0">
            <wp:extent cx="4600575" cy="2771775"/>
            <wp:effectExtent l="19050" t="0" r="9525" b="0"/>
            <wp:docPr id="23"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srcRect/>
                    <a:stretch>
                      <a:fillRect/>
                    </a:stretch>
                  </pic:blipFill>
                  <pic:spPr bwMode="auto">
                    <a:xfrm>
                      <a:off x="0" y="0"/>
                      <a:ext cx="4600575" cy="2771775"/>
                    </a:xfrm>
                    <a:prstGeom prst="rect">
                      <a:avLst/>
                    </a:prstGeom>
                    <a:noFill/>
                    <a:ln w="9525">
                      <a:noFill/>
                      <a:miter lim="800000"/>
                      <a:headEnd/>
                      <a:tailEnd/>
                    </a:ln>
                  </pic:spPr>
                </pic:pic>
              </a:graphicData>
            </a:graphic>
          </wp:inline>
        </w:drawing>
      </w:r>
    </w:p>
    <w:p w:rsidR="0030047F" w:rsidRPr="0030047F" w:rsidRDefault="0030047F" w:rsidP="0030047F">
      <w:pPr>
        <w:widowControl/>
        <w:wordWrap/>
        <w:autoSpaceDE/>
        <w:autoSpaceDN/>
        <w:jc w:val="center"/>
        <w:rPr>
          <w:rFonts w:ascii="돋움" w:eastAsia="돋움" w:hAnsi="돋움" w:cs="굴림"/>
          <w:color w:val="000000" w:themeColor="text1"/>
          <w:kern w:val="0"/>
          <w:sz w:val="22"/>
          <w:szCs w:val="22"/>
        </w:rPr>
      </w:pPr>
      <w:r w:rsidRPr="0030047F">
        <w:rPr>
          <w:rFonts w:ascii="돋움" w:eastAsia="돋움" w:hAnsi="돋움" w:cs="굴림" w:hint="eastAsia"/>
          <w:color w:val="000000" w:themeColor="text1"/>
          <w:kern w:val="0"/>
          <w:sz w:val="22"/>
          <w:szCs w:val="22"/>
        </w:rPr>
        <w:t xml:space="preserve">주) 2011년 국세통계연보 자료를 바탕으로 선대인경제연구소 </w:t>
      </w:r>
      <w:r w:rsidR="00B675F8">
        <w:rPr>
          <w:rFonts w:ascii="돋움" w:eastAsia="돋움" w:hAnsi="돋움" w:cs="굴림" w:hint="eastAsia"/>
          <w:color w:val="000000" w:themeColor="text1"/>
          <w:kern w:val="0"/>
          <w:sz w:val="22"/>
          <w:szCs w:val="22"/>
        </w:rPr>
        <w:t xml:space="preserve">분석, </w:t>
      </w:r>
      <w:r w:rsidRPr="0030047F">
        <w:rPr>
          <w:rFonts w:ascii="돋움" w:eastAsia="돋움" w:hAnsi="돋움" w:cs="굴림" w:hint="eastAsia"/>
          <w:color w:val="000000" w:themeColor="text1"/>
          <w:kern w:val="0"/>
          <w:sz w:val="22"/>
          <w:szCs w:val="22"/>
        </w:rPr>
        <w:t>작성</w:t>
      </w:r>
    </w:p>
    <w:p w:rsidR="0030047F" w:rsidRDefault="0030047F" w:rsidP="00D2306B">
      <w:pPr>
        <w:widowControl/>
        <w:wordWrap/>
        <w:autoSpaceDE/>
        <w:autoSpaceDN/>
        <w:rPr>
          <w:rFonts w:ascii="돋움" w:eastAsia="돋움" w:hAnsi="돋움" w:cs="굴림"/>
          <w:color w:val="000000" w:themeColor="text1"/>
          <w:kern w:val="0"/>
          <w:sz w:val="24"/>
          <w:szCs w:val="24"/>
        </w:rPr>
      </w:pPr>
    </w:p>
    <w:p w:rsidR="000B5DC3" w:rsidRDefault="0030047F" w:rsidP="00D2306B">
      <w:pPr>
        <w:widowControl/>
        <w:wordWrap/>
        <w:autoSpaceDE/>
        <w:autoSpaceDN/>
        <w:rPr>
          <w:rFonts w:ascii="돋움" w:eastAsia="돋움" w:hAnsi="돋움" w:cs="굴림"/>
          <w:color w:val="000000" w:themeColor="text1"/>
          <w:kern w:val="0"/>
          <w:sz w:val="24"/>
          <w:szCs w:val="24"/>
        </w:rPr>
      </w:pPr>
      <w:r>
        <w:rPr>
          <w:rFonts w:ascii="돋움" w:eastAsia="돋움" w:hAnsi="돋움" w:cs="굴림" w:hint="eastAsia"/>
          <w:color w:val="000000" w:themeColor="text1"/>
          <w:kern w:val="0"/>
          <w:sz w:val="24"/>
          <w:szCs w:val="24"/>
        </w:rPr>
        <w:t>-</w:t>
      </w:r>
      <w:r w:rsidR="000B5DC3">
        <w:rPr>
          <w:rFonts w:ascii="돋움" w:eastAsia="돋움" w:hAnsi="돋움" w:cs="굴림" w:hint="eastAsia"/>
          <w:color w:val="000000" w:themeColor="text1"/>
          <w:kern w:val="0"/>
          <w:sz w:val="24"/>
          <w:szCs w:val="24"/>
        </w:rPr>
        <w:t xml:space="preserve">법인세 과세표준 구간별로 보면 1억원 이하는 9.5%, </w:t>
      </w:r>
      <w:r>
        <w:rPr>
          <w:rFonts w:ascii="돋움" w:eastAsia="돋움" w:hAnsi="돋움" w:cs="굴림" w:hint="eastAsia"/>
          <w:color w:val="000000" w:themeColor="text1"/>
          <w:kern w:val="0"/>
          <w:sz w:val="24"/>
          <w:szCs w:val="24"/>
        </w:rPr>
        <w:t>1억원 초과~</w:t>
      </w:r>
      <w:r w:rsidR="000B5DC3">
        <w:rPr>
          <w:rFonts w:ascii="돋움" w:eastAsia="돋움" w:hAnsi="돋움" w:cs="굴림" w:hint="eastAsia"/>
          <w:color w:val="000000" w:themeColor="text1"/>
          <w:kern w:val="0"/>
          <w:sz w:val="24"/>
          <w:szCs w:val="24"/>
        </w:rPr>
        <w:t xml:space="preserve">2억원 이하는 9.2%, </w:t>
      </w:r>
      <w:r>
        <w:rPr>
          <w:rFonts w:ascii="돋움" w:eastAsia="돋움" w:hAnsi="돋움" w:cs="굴림" w:hint="eastAsia"/>
          <w:color w:val="000000" w:themeColor="text1"/>
          <w:kern w:val="0"/>
          <w:sz w:val="24"/>
          <w:szCs w:val="24"/>
        </w:rPr>
        <w:t>2억원 초과~</w:t>
      </w:r>
      <w:r w:rsidR="000B5DC3">
        <w:rPr>
          <w:rFonts w:ascii="돋움" w:eastAsia="돋움" w:hAnsi="돋움" w:cs="굴림" w:hint="eastAsia"/>
          <w:color w:val="000000" w:themeColor="text1"/>
          <w:kern w:val="0"/>
          <w:sz w:val="24"/>
          <w:szCs w:val="24"/>
        </w:rPr>
        <w:t xml:space="preserve">5억원 이하는 11.5%, </w:t>
      </w:r>
      <w:r>
        <w:rPr>
          <w:rFonts w:ascii="돋움" w:eastAsia="돋움" w:hAnsi="돋움" w:cs="굴림" w:hint="eastAsia"/>
          <w:color w:val="000000" w:themeColor="text1"/>
          <w:kern w:val="0"/>
          <w:sz w:val="24"/>
          <w:szCs w:val="24"/>
        </w:rPr>
        <w:t>5억원 초과~</w:t>
      </w:r>
      <w:r w:rsidR="000B5DC3">
        <w:rPr>
          <w:rFonts w:ascii="돋움" w:eastAsia="돋움" w:hAnsi="돋움" w:cs="굴림" w:hint="eastAsia"/>
          <w:color w:val="000000" w:themeColor="text1"/>
          <w:kern w:val="0"/>
          <w:sz w:val="24"/>
          <w:szCs w:val="24"/>
        </w:rPr>
        <w:t xml:space="preserve">10억원 </w:t>
      </w:r>
      <w:r w:rsidR="000B5DC3">
        <w:rPr>
          <w:rFonts w:ascii="돋움" w:eastAsia="돋움" w:hAnsi="돋움" w:cs="굴림" w:hint="eastAsia"/>
          <w:color w:val="000000" w:themeColor="text1"/>
          <w:kern w:val="0"/>
          <w:sz w:val="24"/>
          <w:szCs w:val="24"/>
        </w:rPr>
        <w:lastRenderedPageBreak/>
        <w:t xml:space="preserve">이하는 13.8%, </w:t>
      </w:r>
      <w:r>
        <w:rPr>
          <w:rFonts w:ascii="돋움" w:eastAsia="돋움" w:hAnsi="돋움" w:cs="굴림" w:hint="eastAsia"/>
          <w:color w:val="000000" w:themeColor="text1"/>
          <w:kern w:val="0"/>
          <w:sz w:val="24"/>
          <w:szCs w:val="24"/>
        </w:rPr>
        <w:t>10억원 초과~</w:t>
      </w:r>
      <w:r w:rsidR="000B5DC3">
        <w:rPr>
          <w:rFonts w:ascii="돋움" w:eastAsia="돋움" w:hAnsi="돋움" w:cs="굴림" w:hint="eastAsia"/>
          <w:color w:val="000000" w:themeColor="text1"/>
          <w:kern w:val="0"/>
          <w:sz w:val="24"/>
          <w:szCs w:val="24"/>
        </w:rPr>
        <w:t xml:space="preserve">20억원 이하는 15.0%, </w:t>
      </w:r>
      <w:r>
        <w:rPr>
          <w:rFonts w:ascii="돋움" w:eastAsia="돋움" w:hAnsi="돋움" w:cs="굴림" w:hint="eastAsia"/>
          <w:color w:val="000000" w:themeColor="text1"/>
          <w:kern w:val="0"/>
          <w:sz w:val="24"/>
          <w:szCs w:val="24"/>
        </w:rPr>
        <w:t>20억원 초과~</w:t>
      </w:r>
      <w:r w:rsidR="000B5DC3">
        <w:rPr>
          <w:rFonts w:ascii="돋움" w:eastAsia="돋움" w:hAnsi="돋움" w:cs="굴림" w:hint="eastAsia"/>
          <w:color w:val="000000" w:themeColor="text1"/>
          <w:kern w:val="0"/>
          <w:sz w:val="24"/>
          <w:szCs w:val="24"/>
        </w:rPr>
        <w:t>100억원 이하는 17.</w:t>
      </w:r>
      <w:r>
        <w:rPr>
          <w:rFonts w:ascii="돋움" w:eastAsia="돋움" w:hAnsi="돋움" w:cs="굴림" w:hint="eastAsia"/>
          <w:color w:val="000000" w:themeColor="text1"/>
          <w:kern w:val="0"/>
          <w:sz w:val="24"/>
          <w:szCs w:val="24"/>
        </w:rPr>
        <w:t>1</w:t>
      </w:r>
      <w:r w:rsidR="000B5DC3">
        <w:rPr>
          <w:rFonts w:ascii="돋움" w:eastAsia="돋움" w:hAnsi="돋움" w:cs="굴림" w:hint="eastAsia"/>
          <w:color w:val="000000" w:themeColor="text1"/>
          <w:kern w:val="0"/>
          <w:sz w:val="24"/>
          <w:szCs w:val="24"/>
        </w:rPr>
        <w:t xml:space="preserve">%, </w:t>
      </w:r>
      <w:r>
        <w:rPr>
          <w:rFonts w:ascii="돋움" w:eastAsia="돋움" w:hAnsi="돋움" w:cs="굴림" w:hint="eastAsia"/>
          <w:color w:val="000000" w:themeColor="text1"/>
          <w:kern w:val="0"/>
          <w:sz w:val="24"/>
          <w:szCs w:val="24"/>
        </w:rPr>
        <w:t>100억원 초과~</w:t>
      </w:r>
      <w:r w:rsidR="000B5DC3">
        <w:rPr>
          <w:rFonts w:ascii="돋움" w:eastAsia="돋움" w:hAnsi="돋움" w:cs="굴림" w:hint="eastAsia"/>
          <w:color w:val="000000" w:themeColor="text1"/>
          <w:kern w:val="0"/>
          <w:sz w:val="24"/>
          <w:szCs w:val="24"/>
        </w:rPr>
        <w:t xml:space="preserve">200억원 이하는 18.1%, </w:t>
      </w:r>
      <w:r>
        <w:rPr>
          <w:rFonts w:ascii="돋움" w:eastAsia="돋움" w:hAnsi="돋움" w:cs="굴림" w:hint="eastAsia"/>
          <w:color w:val="000000" w:themeColor="text1"/>
          <w:kern w:val="0"/>
          <w:sz w:val="24"/>
          <w:szCs w:val="24"/>
        </w:rPr>
        <w:t>200억원 초과~</w:t>
      </w:r>
      <w:r w:rsidR="000B5DC3">
        <w:rPr>
          <w:rFonts w:ascii="돋움" w:eastAsia="돋움" w:hAnsi="돋움" w:cs="굴림" w:hint="eastAsia"/>
          <w:color w:val="000000" w:themeColor="text1"/>
          <w:kern w:val="0"/>
          <w:sz w:val="24"/>
          <w:szCs w:val="24"/>
        </w:rPr>
        <w:t xml:space="preserve">500억원 이하는 18.6%로 점차 높아지는 </w:t>
      </w:r>
      <w:r>
        <w:rPr>
          <w:rFonts w:ascii="돋움" w:eastAsia="돋움" w:hAnsi="돋움" w:cs="굴림" w:hint="eastAsia"/>
          <w:color w:val="000000" w:themeColor="text1"/>
          <w:kern w:val="0"/>
          <w:sz w:val="24"/>
          <w:szCs w:val="24"/>
        </w:rPr>
        <w:t>것으로 나타남.</w:t>
      </w:r>
      <w:r w:rsidR="000B5DC3">
        <w:rPr>
          <w:rFonts w:ascii="돋움" w:eastAsia="돋움" w:hAnsi="돋움" w:cs="굴림" w:hint="eastAsia"/>
          <w:color w:val="000000" w:themeColor="text1"/>
          <w:kern w:val="0"/>
          <w:sz w:val="24"/>
          <w:szCs w:val="24"/>
        </w:rPr>
        <w:t xml:space="preserve"> 하지만 이후 500억원 초과~1000억원 이하는 18.4%, 1000억원 초과~5000억원 이하는 18.3%, 5000억원 이상은 17.0%로 과세표준이 500억원을 초과하면서부터는 오히려 </w:t>
      </w:r>
      <w:r>
        <w:rPr>
          <w:rFonts w:ascii="돋움" w:eastAsia="돋움" w:hAnsi="돋움" w:cs="굴림" w:hint="eastAsia"/>
          <w:color w:val="000000" w:themeColor="text1"/>
          <w:kern w:val="0"/>
          <w:sz w:val="24"/>
          <w:szCs w:val="24"/>
        </w:rPr>
        <w:t xml:space="preserve">과세표준 </w:t>
      </w:r>
      <w:r w:rsidR="00A63ABD">
        <w:rPr>
          <w:rFonts w:ascii="돋움" w:eastAsia="돋움" w:hAnsi="돋움" w:cs="굴림" w:hint="eastAsia"/>
          <w:color w:val="000000" w:themeColor="text1"/>
          <w:kern w:val="0"/>
          <w:sz w:val="24"/>
          <w:szCs w:val="24"/>
        </w:rPr>
        <w:t xml:space="preserve">규모가 커짐에 따라 </w:t>
      </w:r>
      <w:r w:rsidR="000B5DC3">
        <w:rPr>
          <w:rFonts w:ascii="돋움" w:eastAsia="돋움" w:hAnsi="돋움" w:cs="굴림" w:hint="eastAsia"/>
          <w:color w:val="000000" w:themeColor="text1"/>
          <w:kern w:val="0"/>
          <w:sz w:val="24"/>
          <w:szCs w:val="24"/>
        </w:rPr>
        <w:t>실효법인세율이 낮아지는 현상이 나타남.</w:t>
      </w:r>
      <w:r w:rsidR="00A63ABD">
        <w:rPr>
          <w:rFonts w:ascii="돋움" w:eastAsia="돋움" w:hAnsi="돋움" w:cs="굴림" w:hint="eastAsia"/>
          <w:color w:val="000000" w:themeColor="text1"/>
          <w:kern w:val="0"/>
          <w:sz w:val="24"/>
          <w:szCs w:val="24"/>
        </w:rPr>
        <w:t xml:space="preserve"> 이는 소득 규모가 커질수록 법인세 부담이 상대적으로 낮아지는 것으로 조세 형평성 측면에서 큰 문제를 </w:t>
      </w:r>
      <w:r>
        <w:rPr>
          <w:rFonts w:ascii="돋움" w:eastAsia="돋움" w:hAnsi="돋움" w:cs="굴림" w:hint="eastAsia"/>
          <w:color w:val="000000" w:themeColor="text1"/>
          <w:kern w:val="0"/>
          <w:sz w:val="24"/>
          <w:szCs w:val="24"/>
        </w:rPr>
        <w:t>낳게 됨</w:t>
      </w:r>
      <w:r w:rsidR="00A63ABD">
        <w:rPr>
          <w:rFonts w:ascii="돋움" w:eastAsia="돋움" w:hAnsi="돋움" w:cs="굴림" w:hint="eastAsia"/>
          <w:color w:val="000000" w:themeColor="text1"/>
          <w:kern w:val="0"/>
          <w:sz w:val="24"/>
          <w:szCs w:val="24"/>
        </w:rPr>
        <w:t>.</w:t>
      </w:r>
    </w:p>
    <w:p w:rsidR="00A63ABD" w:rsidRDefault="00A63ABD" w:rsidP="00D2306B">
      <w:pPr>
        <w:widowControl/>
        <w:wordWrap/>
        <w:autoSpaceDE/>
        <w:autoSpaceDN/>
        <w:rPr>
          <w:rFonts w:ascii="돋움" w:eastAsia="돋움" w:hAnsi="돋움" w:cs="굴림"/>
          <w:color w:val="000000" w:themeColor="text1"/>
          <w:kern w:val="0"/>
          <w:sz w:val="24"/>
          <w:szCs w:val="24"/>
        </w:rPr>
      </w:pPr>
    </w:p>
    <w:p w:rsidR="00B3597F" w:rsidRDefault="00A63ABD" w:rsidP="00D2306B">
      <w:pPr>
        <w:widowControl/>
        <w:wordWrap/>
        <w:autoSpaceDE/>
        <w:autoSpaceDN/>
        <w:rPr>
          <w:rFonts w:ascii="돋움" w:eastAsia="돋움" w:hAnsi="돋움" w:cs="굴림"/>
          <w:color w:val="000000" w:themeColor="text1"/>
          <w:kern w:val="0"/>
          <w:sz w:val="24"/>
          <w:szCs w:val="24"/>
        </w:rPr>
      </w:pPr>
      <w:r>
        <w:rPr>
          <w:rFonts w:ascii="돋움" w:eastAsia="돋움" w:hAnsi="돋움" w:cs="굴림" w:hint="eastAsia"/>
          <w:color w:val="000000" w:themeColor="text1"/>
          <w:kern w:val="0"/>
          <w:sz w:val="24"/>
          <w:szCs w:val="24"/>
        </w:rPr>
        <w:t xml:space="preserve">-과세표준 5000억원 이상 </w:t>
      </w:r>
      <w:proofErr w:type="spellStart"/>
      <w:r>
        <w:rPr>
          <w:rFonts w:ascii="돋움" w:eastAsia="돋움" w:hAnsi="돋움" w:cs="굴림" w:hint="eastAsia"/>
          <w:color w:val="000000" w:themeColor="text1"/>
          <w:kern w:val="0"/>
          <w:sz w:val="24"/>
          <w:szCs w:val="24"/>
        </w:rPr>
        <w:t>법인수는</w:t>
      </w:r>
      <w:proofErr w:type="spellEnd"/>
      <w:r>
        <w:rPr>
          <w:rFonts w:ascii="돋움" w:eastAsia="돋움" w:hAnsi="돋움" w:cs="굴림" w:hint="eastAsia"/>
          <w:color w:val="000000" w:themeColor="text1"/>
          <w:kern w:val="0"/>
          <w:sz w:val="24"/>
          <w:szCs w:val="24"/>
        </w:rPr>
        <w:t xml:space="preserve"> </w:t>
      </w:r>
      <w:r w:rsidR="00B3597F">
        <w:rPr>
          <w:rFonts w:ascii="돋움" w:eastAsia="돋움" w:hAnsi="돋움" w:cs="굴림" w:hint="eastAsia"/>
          <w:color w:val="000000" w:themeColor="text1"/>
          <w:kern w:val="0"/>
          <w:sz w:val="24"/>
          <w:szCs w:val="24"/>
        </w:rPr>
        <w:t>42</w:t>
      </w:r>
      <w:r>
        <w:rPr>
          <w:rFonts w:ascii="돋움" w:eastAsia="돋움" w:hAnsi="돋움" w:cs="굴림" w:hint="eastAsia"/>
          <w:color w:val="000000" w:themeColor="text1"/>
          <w:kern w:val="0"/>
          <w:sz w:val="24"/>
          <w:szCs w:val="24"/>
        </w:rPr>
        <w:t xml:space="preserve">개로 이들은 거의 대부분 재벌그룹에 속하는 대기업들인 것으로 추정됨. 이들 기업 수는 </w:t>
      </w:r>
      <w:r w:rsidR="00B3597F">
        <w:rPr>
          <w:rFonts w:ascii="돋움" w:eastAsia="돋움" w:hAnsi="돋움" w:cs="굴림" w:hint="eastAsia"/>
          <w:color w:val="000000" w:themeColor="text1"/>
          <w:kern w:val="0"/>
          <w:sz w:val="24"/>
          <w:szCs w:val="24"/>
        </w:rPr>
        <w:t>전체 법인수의 0.01%에도 못 미치지만 이들 기업의 과세표준 비중은 31.1%, 부담세액 비중은 31.9%에 이르는</w:t>
      </w:r>
      <w:r w:rsidR="00B675F8">
        <w:rPr>
          <w:rFonts w:ascii="돋움" w:eastAsia="돋움" w:hAnsi="돋움" w:cs="굴림" w:hint="eastAsia"/>
          <w:color w:val="000000" w:themeColor="text1"/>
          <w:kern w:val="0"/>
          <w:sz w:val="24"/>
          <w:szCs w:val="24"/>
        </w:rPr>
        <w:t xml:space="preserve"> 큰</w:t>
      </w:r>
      <w:r w:rsidR="00B3597F">
        <w:rPr>
          <w:rFonts w:ascii="돋움" w:eastAsia="돋움" w:hAnsi="돋움" w:cs="굴림" w:hint="eastAsia"/>
          <w:color w:val="000000" w:themeColor="text1"/>
          <w:kern w:val="0"/>
          <w:sz w:val="24"/>
          <w:szCs w:val="24"/>
        </w:rPr>
        <w:t xml:space="preserve"> 비중을 차지하고 있음. 이들이 내는 실효법인세율은 과세표준 50억원 초과~100억</w:t>
      </w:r>
      <w:r w:rsidR="00B675F8">
        <w:rPr>
          <w:rFonts w:ascii="돋움" w:eastAsia="돋움" w:hAnsi="돋움" w:cs="굴림" w:hint="eastAsia"/>
          <w:color w:val="000000" w:themeColor="text1"/>
          <w:kern w:val="0"/>
          <w:sz w:val="24"/>
          <w:szCs w:val="24"/>
        </w:rPr>
        <w:t>원</w:t>
      </w:r>
      <w:r w:rsidR="00B3597F">
        <w:rPr>
          <w:rFonts w:ascii="돋움" w:eastAsia="돋움" w:hAnsi="돋움" w:cs="굴림" w:hint="eastAsia"/>
          <w:color w:val="000000" w:themeColor="text1"/>
          <w:kern w:val="0"/>
          <w:sz w:val="24"/>
          <w:szCs w:val="24"/>
        </w:rPr>
        <w:t xml:space="preserve"> 이하 기업(17.1%)보다 더 낮은 수준임.</w:t>
      </w:r>
      <w:r w:rsidR="00B675F8">
        <w:rPr>
          <w:rFonts w:ascii="돋움" w:eastAsia="돋움" w:hAnsi="돋움" w:cs="굴림" w:hint="eastAsia"/>
          <w:color w:val="000000" w:themeColor="text1"/>
          <w:kern w:val="0"/>
          <w:sz w:val="24"/>
          <w:szCs w:val="24"/>
        </w:rPr>
        <w:t xml:space="preserve"> </w:t>
      </w:r>
    </w:p>
    <w:p w:rsidR="00B3597F" w:rsidRDefault="00B3597F" w:rsidP="00D2306B">
      <w:pPr>
        <w:widowControl/>
        <w:wordWrap/>
        <w:autoSpaceDE/>
        <w:autoSpaceDN/>
        <w:rPr>
          <w:rFonts w:ascii="돋움" w:eastAsia="돋움" w:hAnsi="돋움" w:cs="굴림"/>
          <w:color w:val="000000" w:themeColor="text1"/>
          <w:kern w:val="0"/>
          <w:sz w:val="24"/>
          <w:szCs w:val="24"/>
        </w:rPr>
      </w:pPr>
    </w:p>
    <w:p w:rsidR="00A63ABD" w:rsidRDefault="00B3597F" w:rsidP="00D2306B">
      <w:pPr>
        <w:widowControl/>
        <w:wordWrap/>
        <w:autoSpaceDE/>
        <w:autoSpaceDN/>
        <w:rPr>
          <w:rFonts w:ascii="돋움" w:eastAsia="돋움" w:hAnsi="돋움" w:cs="굴림"/>
          <w:color w:val="000000" w:themeColor="text1"/>
          <w:kern w:val="0"/>
          <w:sz w:val="24"/>
          <w:szCs w:val="24"/>
        </w:rPr>
      </w:pPr>
      <w:r>
        <w:rPr>
          <w:rFonts w:ascii="돋움" w:eastAsia="돋움" w:hAnsi="돋움" w:cs="굴림" w:hint="eastAsia"/>
          <w:color w:val="000000" w:themeColor="text1"/>
          <w:kern w:val="0"/>
          <w:sz w:val="24"/>
          <w:szCs w:val="24"/>
        </w:rPr>
        <w:t xml:space="preserve">-이어 2007년 이후 실효법인세율의 추이를 보면 20.2%(2007년)→20.5%(2008년)→19.6%(2009년)→16.6%(2010년) 으로 감세정책의 일환으로 법인세 세율이 낮게 적용되기 시작한 2009년 이후 급감하고 있음. 또한 같은 기간 5000억원 이상 대기업의 실효법인세율은 </w:t>
      </w:r>
      <w:r w:rsidR="006D6621">
        <w:rPr>
          <w:rFonts w:ascii="돋움" w:eastAsia="돋움" w:hAnsi="돋움" w:cs="굴림" w:hint="eastAsia"/>
          <w:color w:val="000000" w:themeColor="text1"/>
          <w:kern w:val="0"/>
          <w:sz w:val="24"/>
          <w:szCs w:val="24"/>
        </w:rPr>
        <w:t xml:space="preserve">20.6%→21.1%→20.7%→17.0%로 비슷한 추이를 보이며 하락했음. 이 같은 대기업의 실효법인세율은 과세표준 200억 초과~500억원 미만 중견기업의 실효법인세율보다 매년 0.5%~1.6% 포인트 높은 수준으로 상위 </w:t>
      </w:r>
      <w:r w:rsidR="006D6621">
        <w:rPr>
          <w:rFonts w:ascii="돋움" w:eastAsia="돋움" w:hAnsi="돋움" w:cs="굴림" w:hint="eastAsia"/>
          <w:color w:val="000000" w:themeColor="text1"/>
          <w:kern w:val="0"/>
          <w:sz w:val="24"/>
          <w:szCs w:val="24"/>
        </w:rPr>
        <w:lastRenderedPageBreak/>
        <w:t xml:space="preserve">극소수 대기업의 실효법인세율이 중견기업보다 낮은 추세가 </w:t>
      </w:r>
      <w:r w:rsidR="00B675F8">
        <w:rPr>
          <w:rFonts w:ascii="돋움" w:eastAsia="돋움" w:hAnsi="돋움" w:cs="굴림" w:hint="eastAsia"/>
          <w:color w:val="000000" w:themeColor="text1"/>
          <w:kern w:val="0"/>
          <w:sz w:val="24"/>
          <w:szCs w:val="24"/>
        </w:rPr>
        <w:t xml:space="preserve">한 해에 그치지 않고 </w:t>
      </w:r>
      <w:r w:rsidR="006D6621">
        <w:rPr>
          <w:rFonts w:ascii="돋움" w:eastAsia="돋움" w:hAnsi="돋움" w:cs="굴림" w:hint="eastAsia"/>
          <w:color w:val="000000" w:themeColor="text1"/>
          <w:kern w:val="0"/>
          <w:sz w:val="24"/>
          <w:szCs w:val="24"/>
        </w:rPr>
        <w:t xml:space="preserve">구조화돼 있음을 알 수 있음. </w:t>
      </w:r>
    </w:p>
    <w:p w:rsidR="00B675F8" w:rsidRDefault="00B675F8" w:rsidP="00D2306B">
      <w:pPr>
        <w:widowControl/>
        <w:wordWrap/>
        <w:autoSpaceDE/>
        <w:autoSpaceDN/>
        <w:rPr>
          <w:rFonts w:ascii="돋움" w:eastAsia="돋움" w:hAnsi="돋움" w:cs="굴림"/>
          <w:color w:val="000000" w:themeColor="text1"/>
          <w:kern w:val="0"/>
          <w:sz w:val="24"/>
          <w:szCs w:val="24"/>
        </w:rPr>
      </w:pPr>
    </w:p>
    <w:p w:rsidR="00B675F8" w:rsidRPr="00B675F8" w:rsidRDefault="00B675F8" w:rsidP="00B675F8">
      <w:pPr>
        <w:widowControl/>
        <w:wordWrap/>
        <w:autoSpaceDE/>
        <w:autoSpaceDN/>
        <w:jc w:val="center"/>
        <w:rPr>
          <w:rFonts w:ascii="돋움" w:eastAsia="돋움" w:hAnsi="돋움" w:cs="굴림"/>
          <w:b/>
          <w:color w:val="000000" w:themeColor="text1"/>
          <w:kern w:val="0"/>
          <w:sz w:val="24"/>
          <w:szCs w:val="24"/>
        </w:rPr>
      </w:pPr>
      <w:r w:rsidRPr="00B675F8">
        <w:rPr>
          <w:rFonts w:ascii="돋움" w:eastAsia="돋움" w:hAnsi="돋움" w:cs="굴림" w:hint="eastAsia"/>
          <w:b/>
          <w:color w:val="000000" w:themeColor="text1"/>
          <w:kern w:val="0"/>
          <w:sz w:val="24"/>
          <w:szCs w:val="24"/>
        </w:rPr>
        <w:t>&lt;그림7&gt; 기업 규모별 실효법인세율 추이</w:t>
      </w:r>
    </w:p>
    <w:p w:rsidR="00B675F8" w:rsidRDefault="00B675F8" w:rsidP="00B675F8">
      <w:pPr>
        <w:widowControl/>
        <w:wordWrap/>
        <w:autoSpaceDE/>
        <w:autoSpaceDN/>
        <w:jc w:val="center"/>
        <w:rPr>
          <w:rFonts w:ascii="돋움" w:eastAsia="돋움" w:hAnsi="돋움" w:cs="굴림"/>
          <w:color w:val="000000" w:themeColor="text1"/>
          <w:kern w:val="0"/>
          <w:sz w:val="24"/>
          <w:szCs w:val="24"/>
        </w:rPr>
      </w:pPr>
      <w:r w:rsidRPr="00B675F8">
        <w:rPr>
          <w:rFonts w:hint="eastAsia"/>
          <w:noProof/>
        </w:rPr>
        <w:drawing>
          <wp:inline distT="0" distB="0" distL="0" distR="0">
            <wp:extent cx="4600575" cy="2771775"/>
            <wp:effectExtent l="19050" t="0" r="9525" b="0"/>
            <wp:docPr id="25"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srcRect/>
                    <a:stretch>
                      <a:fillRect/>
                    </a:stretch>
                  </pic:blipFill>
                  <pic:spPr bwMode="auto">
                    <a:xfrm>
                      <a:off x="0" y="0"/>
                      <a:ext cx="4600575" cy="2771775"/>
                    </a:xfrm>
                    <a:prstGeom prst="rect">
                      <a:avLst/>
                    </a:prstGeom>
                    <a:noFill/>
                    <a:ln w="9525">
                      <a:noFill/>
                      <a:miter lim="800000"/>
                      <a:headEnd/>
                      <a:tailEnd/>
                    </a:ln>
                  </pic:spPr>
                </pic:pic>
              </a:graphicData>
            </a:graphic>
          </wp:inline>
        </w:drawing>
      </w:r>
    </w:p>
    <w:p w:rsidR="00B675F8" w:rsidRPr="00B675F8" w:rsidRDefault="00B675F8" w:rsidP="00B675F8">
      <w:pPr>
        <w:widowControl/>
        <w:wordWrap/>
        <w:autoSpaceDE/>
        <w:autoSpaceDN/>
        <w:jc w:val="center"/>
        <w:rPr>
          <w:rFonts w:ascii="돋움" w:eastAsia="돋움" w:hAnsi="돋움" w:cs="굴림"/>
          <w:color w:val="000000" w:themeColor="text1"/>
          <w:kern w:val="0"/>
          <w:sz w:val="22"/>
          <w:szCs w:val="22"/>
        </w:rPr>
      </w:pPr>
      <w:r w:rsidRPr="00B675F8">
        <w:rPr>
          <w:rFonts w:ascii="돋움" w:eastAsia="돋움" w:hAnsi="돋움" w:cs="굴림" w:hint="eastAsia"/>
          <w:color w:val="000000" w:themeColor="text1"/>
          <w:kern w:val="0"/>
          <w:sz w:val="22"/>
          <w:szCs w:val="22"/>
        </w:rPr>
        <w:t>주) 2011년 국세통계연보 자료를 바탕으로 선대인경제연구소 분석, 작성</w:t>
      </w:r>
    </w:p>
    <w:p w:rsidR="00127ADB" w:rsidRDefault="00127ADB" w:rsidP="00D2306B">
      <w:pPr>
        <w:widowControl/>
        <w:wordWrap/>
        <w:autoSpaceDE/>
        <w:autoSpaceDN/>
        <w:rPr>
          <w:rFonts w:ascii="돋움" w:eastAsia="돋움" w:hAnsi="돋움" w:cs="굴림"/>
          <w:color w:val="000000" w:themeColor="text1"/>
          <w:kern w:val="0"/>
          <w:sz w:val="24"/>
          <w:szCs w:val="24"/>
        </w:rPr>
      </w:pPr>
    </w:p>
    <w:p w:rsidR="008267AF" w:rsidRDefault="00127ADB" w:rsidP="00D2306B">
      <w:pPr>
        <w:widowControl/>
        <w:wordWrap/>
        <w:autoSpaceDE/>
        <w:autoSpaceDN/>
        <w:rPr>
          <w:rFonts w:ascii="돋움" w:eastAsia="돋움" w:hAnsi="돋움" w:cs="굴림"/>
          <w:color w:val="000000" w:themeColor="text1"/>
          <w:kern w:val="0"/>
          <w:sz w:val="24"/>
          <w:szCs w:val="24"/>
        </w:rPr>
      </w:pPr>
      <w:r>
        <w:rPr>
          <w:rFonts w:ascii="돋움" w:eastAsia="돋움" w:hAnsi="돋움" w:cs="굴림" w:hint="eastAsia"/>
          <w:color w:val="000000" w:themeColor="text1"/>
          <w:kern w:val="0"/>
          <w:sz w:val="24"/>
          <w:szCs w:val="24"/>
        </w:rPr>
        <w:t xml:space="preserve">-한편 </w:t>
      </w:r>
      <w:proofErr w:type="spellStart"/>
      <w:r>
        <w:rPr>
          <w:rFonts w:ascii="돋움" w:eastAsia="돋움" w:hAnsi="돋움" w:cs="굴림" w:hint="eastAsia"/>
          <w:color w:val="000000" w:themeColor="text1"/>
          <w:kern w:val="0"/>
          <w:sz w:val="24"/>
          <w:szCs w:val="24"/>
        </w:rPr>
        <w:t>기획재정부는</w:t>
      </w:r>
      <w:proofErr w:type="spellEnd"/>
      <w:r w:rsidR="0071486A">
        <w:rPr>
          <w:rFonts w:ascii="돋움" w:eastAsia="돋움" w:hAnsi="돋움" w:cs="굴림" w:hint="eastAsia"/>
          <w:color w:val="000000" w:themeColor="text1"/>
          <w:kern w:val="0"/>
          <w:sz w:val="24"/>
          <w:szCs w:val="24"/>
        </w:rPr>
        <w:t xml:space="preserve"> </w:t>
      </w:r>
      <w:r>
        <w:rPr>
          <w:rFonts w:ascii="돋움" w:eastAsia="돋움" w:hAnsi="돋움" w:cs="굴림" w:hint="eastAsia"/>
          <w:color w:val="000000" w:themeColor="text1"/>
          <w:kern w:val="0"/>
          <w:sz w:val="24"/>
          <w:szCs w:val="24"/>
        </w:rPr>
        <w:t>국세통계연보를 이용한 실효법인세율을 거론하면서 중소기업의 실효법인세율이 13.1%로 낮은 반면 대기업의 실효법인세율이 17.7%로 높다는 주장을 펼쳤음</w:t>
      </w:r>
      <w:r w:rsidR="0071486A">
        <w:rPr>
          <w:rFonts w:ascii="돋움" w:eastAsia="돋움" w:hAnsi="돋움" w:cs="굴림" w:hint="eastAsia"/>
          <w:color w:val="000000" w:themeColor="text1"/>
          <w:kern w:val="0"/>
          <w:sz w:val="24"/>
          <w:szCs w:val="24"/>
        </w:rPr>
        <w:t>(앞의 보도참고자료)</w:t>
      </w:r>
      <w:r>
        <w:rPr>
          <w:rFonts w:ascii="돋움" w:eastAsia="돋움" w:hAnsi="돋움" w:cs="굴림" w:hint="eastAsia"/>
          <w:color w:val="000000" w:themeColor="text1"/>
          <w:kern w:val="0"/>
          <w:sz w:val="24"/>
          <w:szCs w:val="24"/>
        </w:rPr>
        <w:t xml:space="preserve">. </w:t>
      </w:r>
      <w:proofErr w:type="spellStart"/>
      <w:r>
        <w:rPr>
          <w:rFonts w:ascii="돋움" w:eastAsia="돋움" w:hAnsi="돋움" w:cs="굴림" w:hint="eastAsia"/>
          <w:color w:val="000000" w:themeColor="text1"/>
          <w:kern w:val="0"/>
          <w:sz w:val="24"/>
          <w:szCs w:val="24"/>
        </w:rPr>
        <w:t>기획재정부는</w:t>
      </w:r>
      <w:proofErr w:type="spellEnd"/>
      <w:r>
        <w:rPr>
          <w:rFonts w:ascii="돋움" w:eastAsia="돋움" w:hAnsi="돋움" w:cs="굴림" w:hint="eastAsia"/>
          <w:color w:val="000000" w:themeColor="text1"/>
          <w:kern w:val="0"/>
          <w:sz w:val="24"/>
          <w:szCs w:val="24"/>
        </w:rPr>
        <w:t xml:space="preserve"> 중소기업과 대기업의 분류 기준을 명확히 밝히지 않았으나, &lt;그림</w:t>
      </w:r>
      <w:r w:rsidR="0071486A">
        <w:rPr>
          <w:rFonts w:ascii="돋움" w:eastAsia="돋움" w:hAnsi="돋움" w:cs="굴림" w:hint="eastAsia"/>
          <w:color w:val="000000" w:themeColor="text1"/>
          <w:kern w:val="0"/>
          <w:sz w:val="24"/>
          <w:szCs w:val="24"/>
        </w:rPr>
        <w:t>8</w:t>
      </w:r>
      <w:r>
        <w:rPr>
          <w:rFonts w:ascii="돋움" w:eastAsia="돋움" w:hAnsi="돋움" w:cs="굴림" w:hint="eastAsia"/>
          <w:color w:val="000000" w:themeColor="text1"/>
          <w:kern w:val="0"/>
          <w:sz w:val="24"/>
          <w:szCs w:val="24"/>
        </w:rPr>
        <w:t>&gt;을 보면</w:t>
      </w:r>
      <w:r w:rsidR="000F1716">
        <w:rPr>
          <w:rFonts w:ascii="돋움" w:eastAsia="돋움" w:hAnsi="돋움" w:cs="굴림" w:hint="eastAsia"/>
          <w:color w:val="000000" w:themeColor="text1"/>
          <w:kern w:val="0"/>
          <w:sz w:val="24"/>
          <w:szCs w:val="24"/>
        </w:rPr>
        <w:t xml:space="preserve"> </w:t>
      </w:r>
      <w:r>
        <w:rPr>
          <w:rFonts w:ascii="돋움" w:eastAsia="돋움" w:hAnsi="돋움" w:cs="굴림" w:hint="eastAsia"/>
          <w:color w:val="000000" w:themeColor="text1"/>
          <w:kern w:val="0"/>
          <w:sz w:val="24"/>
          <w:szCs w:val="24"/>
        </w:rPr>
        <w:t xml:space="preserve">과세표준 구간별 실효법인세율 변화 추이를 숨긴 채 자의적으로 </w:t>
      </w:r>
      <w:r w:rsidR="000F1716">
        <w:rPr>
          <w:rFonts w:ascii="돋움" w:eastAsia="돋움" w:hAnsi="돋움" w:cs="굴림" w:hint="eastAsia"/>
          <w:color w:val="000000" w:themeColor="text1"/>
          <w:kern w:val="0"/>
          <w:sz w:val="24"/>
          <w:szCs w:val="24"/>
        </w:rPr>
        <w:t>나눈</w:t>
      </w:r>
      <w:r>
        <w:rPr>
          <w:rFonts w:ascii="돋움" w:eastAsia="돋움" w:hAnsi="돋움" w:cs="굴림" w:hint="eastAsia"/>
          <w:color w:val="000000" w:themeColor="text1"/>
          <w:kern w:val="0"/>
          <w:sz w:val="24"/>
          <w:szCs w:val="24"/>
        </w:rPr>
        <w:t xml:space="preserve"> 중소기업과 대기업 </w:t>
      </w:r>
      <w:r w:rsidR="000F1716">
        <w:rPr>
          <w:rFonts w:ascii="돋움" w:eastAsia="돋움" w:hAnsi="돋움" w:cs="굴림" w:hint="eastAsia"/>
          <w:color w:val="000000" w:themeColor="text1"/>
          <w:kern w:val="0"/>
          <w:sz w:val="24"/>
          <w:szCs w:val="24"/>
        </w:rPr>
        <w:t>분류를</w:t>
      </w:r>
      <w:r>
        <w:rPr>
          <w:rFonts w:ascii="돋움" w:eastAsia="돋움" w:hAnsi="돋움" w:cs="굴림" w:hint="eastAsia"/>
          <w:color w:val="000000" w:themeColor="text1"/>
          <w:kern w:val="0"/>
          <w:sz w:val="24"/>
          <w:szCs w:val="24"/>
        </w:rPr>
        <w:t xml:space="preserve"> 통해 </w:t>
      </w:r>
      <w:r w:rsidR="0071486A">
        <w:rPr>
          <w:rFonts w:ascii="돋움" w:eastAsia="돋움" w:hAnsi="돋움" w:cs="굴림" w:hint="eastAsia"/>
          <w:color w:val="000000" w:themeColor="text1"/>
          <w:kern w:val="0"/>
          <w:sz w:val="24"/>
          <w:szCs w:val="24"/>
        </w:rPr>
        <w:t>상황을 호도하</w:t>
      </w:r>
      <w:r>
        <w:rPr>
          <w:rFonts w:ascii="돋움" w:eastAsia="돋움" w:hAnsi="돋움" w:cs="굴림" w:hint="eastAsia"/>
          <w:color w:val="000000" w:themeColor="text1"/>
          <w:kern w:val="0"/>
          <w:sz w:val="24"/>
          <w:szCs w:val="24"/>
        </w:rPr>
        <w:t xml:space="preserve">고 있음. 기획재정부가 중소기업으로 분류한 대상기업은 과세표준 2억원 이하 기업 18만4994개를 </w:t>
      </w:r>
      <w:r w:rsidR="0071486A">
        <w:rPr>
          <w:rFonts w:ascii="돋움" w:eastAsia="돋움" w:hAnsi="돋움" w:cs="굴림" w:hint="eastAsia"/>
          <w:color w:val="000000" w:themeColor="text1"/>
          <w:kern w:val="0"/>
          <w:sz w:val="24"/>
          <w:szCs w:val="24"/>
        </w:rPr>
        <w:t>포함해</w:t>
      </w:r>
      <w:r>
        <w:rPr>
          <w:rFonts w:ascii="돋움" w:eastAsia="돋움" w:hAnsi="돋움" w:cs="굴림" w:hint="eastAsia"/>
          <w:color w:val="000000" w:themeColor="text1"/>
          <w:kern w:val="0"/>
          <w:sz w:val="24"/>
          <w:szCs w:val="24"/>
        </w:rPr>
        <w:t xml:space="preserve"> 상대적으로 실효세율이 낮은 50억원 이하 기업 23만 2837개 기업임. 명목세율 10% 적용대상인 과세표준 2억원 이하가 79.5%를 차지해 실효세율이 낮을 수밖에 없는 대상을 중소기업으로 잡은 </w:t>
      </w:r>
      <w:r>
        <w:rPr>
          <w:rFonts w:ascii="돋움" w:eastAsia="돋움" w:hAnsi="돋움" w:cs="굴림" w:hint="eastAsia"/>
          <w:color w:val="000000" w:themeColor="text1"/>
          <w:kern w:val="0"/>
          <w:sz w:val="24"/>
          <w:szCs w:val="24"/>
        </w:rPr>
        <w:lastRenderedPageBreak/>
        <w:t xml:space="preserve">것임. 반면 대기업은 과세표준 200억원 초과 기업으로 잡았는데, </w:t>
      </w:r>
      <w:r w:rsidR="00374B0F">
        <w:rPr>
          <w:rFonts w:ascii="돋움" w:eastAsia="돋움" w:hAnsi="돋움" w:cs="굴림" w:hint="eastAsia"/>
          <w:color w:val="000000" w:themeColor="text1"/>
          <w:kern w:val="0"/>
          <w:sz w:val="24"/>
          <w:szCs w:val="24"/>
        </w:rPr>
        <w:t xml:space="preserve">현행 최고세율 22% 적용 대상인 과세표준 200억원 초과 기업을 염두에 둔 것이라고 볼 수 있음. 하지만 </w:t>
      </w:r>
      <w:r>
        <w:rPr>
          <w:rFonts w:ascii="돋움" w:eastAsia="돋움" w:hAnsi="돋움" w:cs="굴림" w:hint="eastAsia"/>
          <w:color w:val="000000" w:themeColor="text1"/>
          <w:kern w:val="0"/>
          <w:sz w:val="24"/>
          <w:szCs w:val="24"/>
        </w:rPr>
        <w:t xml:space="preserve">이는 일반적 통념에 비춰 </w:t>
      </w:r>
      <w:r w:rsidR="00374B0F">
        <w:rPr>
          <w:rFonts w:ascii="돋움" w:eastAsia="돋움" w:hAnsi="돋움" w:cs="굴림" w:hint="eastAsia"/>
          <w:color w:val="000000" w:themeColor="text1"/>
          <w:kern w:val="0"/>
          <w:sz w:val="24"/>
          <w:szCs w:val="24"/>
        </w:rPr>
        <w:t xml:space="preserve">대기업의 범위를 너무 </w:t>
      </w:r>
      <w:r>
        <w:rPr>
          <w:rFonts w:ascii="돋움" w:eastAsia="돋움" w:hAnsi="돋움" w:cs="굴림" w:hint="eastAsia"/>
          <w:color w:val="000000" w:themeColor="text1"/>
          <w:kern w:val="0"/>
          <w:sz w:val="24"/>
          <w:szCs w:val="24"/>
        </w:rPr>
        <w:t xml:space="preserve">넓게 잡은 것임. 이에 따라 5000억원 이상 대기업에 더해 실효법인세율이 가장 높은 3개 구간의 법인들을 모두 대기업으로 잡아 17.7%라는 비교적 높은 실효법인세율을 </w:t>
      </w:r>
      <w:r w:rsidR="000F1716">
        <w:rPr>
          <w:rFonts w:ascii="돋움" w:eastAsia="돋움" w:hAnsi="돋움" w:cs="굴림" w:hint="eastAsia"/>
          <w:color w:val="000000" w:themeColor="text1"/>
          <w:kern w:val="0"/>
          <w:sz w:val="24"/>
          <w:szCs w:val="24"/>
        </w:rPr>
        <w:t>도출</w:t>
      </w:r>
      <w:r>
        <w:rPr>
          <w:rFonts w:ascii="돋움" w:eastAsia="돋움" w:hAnsi="돋움" w:cs="굴림" w:hint="eastAsia"/>
          <w:color w:val="000000" w:themeColor="text1"/>
          <w:kern w:val="0"/>
          <w:sz w:val="24"/>
          <w:szCs w:val="24"/>
        </w:rPr>
        <w:t xml:space="preserve">해낸 것임. </w:t>
      </w:r>
    </w:p>
    <w:p w:rsidR="008267AF" w:rsidRDefault="008267AF" w:rsidP="00D2306B">
      <w:pPr>
        <w:widowControl/>
        <w:wordWrap/>
        <w:autoSpaceDE/>
        <w:autoSpaceDN/>
        <w:rPr>
          <w:rFonts w:ascii="돋움" w:eastAsia="돋움" w:hAnsi="돋움" w:cs="굴림"/>
          <w:color w:val="000000" w:themeColor="text1"/>
          <w:kern w:val="0"/>
          <w:sz w:val="24"/>
          <w:szCs w:val="24"/>
        </w:rPr>
      </w:pPr>
    </w:p>
    <w:p w:rsidR="008267AF" w:rsidRPr="008267AF" w:rsidRDefault="008267AF" w:rsidP="008267AF">
      <w:pPr>
        <w:widowControl/>
        <w:wordWrap/>
        <w:autoSpaceDE/>
        <w:autoSpaceDN/>
        <w:jc w:val="center"/>
        <w:rPr>
          <w:rFonts w:ascii="돋움" w:eastAsia="돋움" w:hAnsi="돋움" w:cs="굴림"/>
          <w:b/>
          <w:color w:val="000000" w:themeColor="text1"/>
          <w:kern w:val="0"/>
          <w:sz w:val="24"/>
          <w:szCs w:val="24"/>
        </w:rPr>
      </w:pPr>
      <w:r w:rsidRPr="008267AF">
        <w:rPr>
          <w:rFonts w:ascii="돋움" w:eastAsia="돋움" w:hAnsi="돋움" w:cs="굴림" w:hint="eastAsia"/>
          <w:b/>
          <w:color w:val="000000" w:themeColor="text1"/>
          <w:kern w:val="0"/>
          <w:sz w:val="24"/>
          <w:szCs w:val="24"/>
        </w:rPr>
        <w:t xml:space="preserve">&lt;그림8&gt; </w:t>
      </w:r>
      <w:proofErr w:type="spellStart"/>
      <w:r w:rsidRPr="008267AF">
        <w:rPr>
          <w:rFonts w:ascii="돋움" w:eastAsia="돋움" w:hAnsi="돋움" w:cs="굴림" w:hint="eastAsia"/>
          <w:b/>
          <w:color w:val="000000" w:themeColor="text1"/>
          <w:kern w:val="0"/>
          <w:sz w:val="24"/>
          <w:szCs w:val="24"/>
        </w:rPr>
        <w:t>기획재정부</w:t>
      </w:r>
      <w:proofErr w:type="spellEnd"/>
      <w:r w:rsidRPr="008267AF">
        <w:rPr>
          <w:rFonts w:ascii="돋움" w:eastAsia="돋움" w:hAnsi="돋움" w:cs="굴림" w:hint="eastAsia"/>
          <w:b/>
          <w:color w:val="000000" w:themeColor="text1"/>
          <w:kern w:val="0"/>
          <w:sz w:val="24"/>
          <w:szCs w:val="24"/>
        </w:rPr>
        <w:t xml:space="preserve"> 실효법인세율 발표의 문제점</w:t>
      </w:r>
    </w:p>
    <w:p w:rsidR="008267AF" w:rsidRDefault="00374B0F" w:rsidP="008267AF">
      <w:pPr>
        <w:widowControl/>
        <w:wordWrap/>
        <w:autoSpaceDE/>
        <w:autoSpaceDN/>
        <w:jc w:val="center"/>
        <w:rPr>
          <w:rFonts w:ascii="돋움" w:eastAsia="돋움" w:hAnsi="돋움" w:cs="굴림"/>
          <w:color w:val="000000" w:themeColor="text1"/>
          <w:kern w:val="0"/>
          <w:sz w:val="24"/>
          <w:szCs w:val="24"/>
        </w:rPr>
      </w:pPr>
      <w:r w:rsidRPr="00374B0F">
        <w:rPr>
          <w:rFonts w:hint="eastAsia"/>
          <w:noProof/>
        </w:rPr>
        <w:drawing>
          <wp:inline distT="0" distB="0" distL="0" distR="0">
            <wp:extent cx="4381500" cy="4895850"/>
            <wp:effectExtent l="19050" t="0" r="0" b="0"/>
            <wp:docPr id="35" name="그림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srcRect/>
                    <a:stretch>
                      <a:fillRect/>
                    </a:stretch>
                  </pic:blipFill>
                  <pic:spPr bwMode="auto">
                    <a:xfrm>
                      <a:off x="0" y="0"/>
                      <a:ext cx="4381500" cy="4895850"/>
                    </a:xfrm>
                    <a:prstGeom prst="rect">
                      <a:avLst/>
                    </a:prstGeom>
                    <a:noFill/>
                    <a:ln w="9525">
                      <a:noFill/>
                      <a:miter lim="800000"/>
                      <a:headEnd/>
                      <a:tailEnd/>
                    </a:ln>
                  </pic:spPr>
                </pic:pic>
              </a:graphicData>
            </a:graphic>
          </wp:inline>
        </w:drawing>
      </w:r>
    </w:p>
    <w:p w:rsidR="008267AF" w:rsidRPr="008267AF" w:rsidRDefault="008267AF" w:rsidP="008267AF">
      <w:pPr>
        <w:widowControl/>
        <w:wordWrap/>
        <w:autoSpaceDE/>
        <w:autoSpaceDN/>
        <w:jc w:val="center"/>
        <w:rPr>
          <w:rFonts w:ascii="돋움" w:eastAsia="돋움" w:hAnsi="돋움" w:cs="굴림"/>
          <w:color w:val="000000" w:themeColor="text1"/>
          <w:kern w:val="0"/>
          <w:sz w:val="22"/>
          <w:szCs w:val="22"/>
        </w:rPr>
      </w:pPr>
      <w:r w:rsidRPr="008267AF">
        <w:rPr>
          <w:rFonts w:ascii="돋움" w:eastAsia="돋움" w:hAnsi="돋움" w:cs="굴림" w:hint="eastAsia"/>
          <w:color w:val="000000" w:themeColor="text1"/>
          <w:kern w:val="0"/>
          <w:sz w:val="22"/>
          <w:szCs w:val="22"/>
        </w:rPr>
        <w:t xml:space="preserve">주) 2011년 국세통계연보 및 </w:t>
      </w:r>
      <w:proofErr w:type="spellStart"/>
      <w:r w:rsidRPr="008267AF">
        <w:rPr>
          <w:rFonts w:ascii="돋움" w:eastAsia="돋움" w:hAnsi="돋움" w:cs="굴림" w:hint="eastAsia"/>
          <w:color w:val="000000" w:themeColor="text1"/>
          <w:kern w:val="0"/>
          <w:sz w:val="22"/>
          <w:szCs w:val="22"/>
        </w:rPr>
        <w:t>기획재정부</w:t>
      </w:r>
      <w:proofErr w:type="spellEnd"/>
      <w:r w:rsidRPr="008267AF">
        <w:rPr>
          <w:rFonts w:ascii="돋움" w:eastAsia="돋움" w:hAnsi="돋움" w:cs="굴림" w:hint="eastAsia"/>
          <w:color w:val="000000" w:themeColor="text1"/>
          <w:kern w:val="0"/>
          <w:sz w:val="22"/>
          <w:szCs w:val="22"/>
        </w:rPr>
        <w:t xml:space="preserve"> 보도참고자료를 바탕으로 선대인경제연구소 작성</w:t>
      </w:r>
    </w:p>
    <w:p w:rsidR="008267AF" w:rsidRDefault="008267AF" w:rsidP="00D2306B">
      <w:pPr>
        <w:widowControl/>
        <w:wordWrap/>
        <w:autoSpaceDE/>
        <w:autoSpaceDN/>
        <w:rPr>
          <w:rFonts w:ascii="돋움" w:eastAsia="돋움" w:hAnsi="돋움" w:cs="굴림"/>
          <w:color w:val="000000" w:themeColor="text1"/>
          <w:kern w:val="0"/>
          <w:sz w:val="24"/>
          <w:szCs w:val="24"/>
        </w:rPr>
      </w:pPr>
    </w:p>
    <w:p w:rsidR="00127ADB" w:rsidRDefault="008267AF" w:rsidP="00D2306B">
      <w:pPr>
        <w:widowControl/>
        <w:wordWrap/>
        <w:autoSpaceDE/>
        <w:autoSpaceDN/>
        <w:rPr>
          <w:rFonts w:ascii="돋움" w:eastAsia="돋움" w:hAnsi="돋움" w:cs="굴림"/>
          <w:color w:val="000000" w:themeColor="text1"/>
          <w:kern w:val="0"/>
          <w:sz w:val="24"/>
          <w:szCs w:val="24"/>
        </w:rPr>
      </w:pPr>
      <w:r>
        <w:rPr>
          <w:rFonts w:ascii="돋움" w:eastAsia="돋움" w:hAnsi="돋움" w:cs="굴림" w:hint="eastAsia"/>
          <w:color w:val="000000" w:themeColor="text1"/>
          <w:kern w:val="0"/>
          <w:sz w:val="24"/>
          <w:szCs w:val="24"/>
        </w:rPr>
        <w:t>-</w:t>
      </w:r>
      <w:r w:rsidR="00127ADB">
        <w:rPr>
          <w:rFonts w:ascii="돋움" w:eastAsia="돋움" w:hAnsi="돋움" w:cs="굴림" w:hint="eastAsia"/>
          <w:color w:val="000000" w:themeColor="text1"/>
          <w:kern w:val="0"/>
          <w:sz w:val="24"/>
          <w:szCs w:val="24"/>
        </w:rPr>
        <w:t xml:space="preserve">이는 앞서 설명한 바와 같이 실효법인세율이 200억원 이상~500억원 초과 구간을 지나면서 실효 법인세율이 오히려 낮아지고 있는 추세를 </w:t>
      </w:r>
      <w:r>
        <w:rPr>
          <w:rFonts w:ascii="돋움" w:eastAsia="돋움" w:hAnsi="돋움" w:cs="굴림" w:hint="eastAsia"/>
          <w:color w:val="000000" w:themeColor="text1"/>
          <w:kern w:val="0"/>
          <w:sz w:val="24"/>
          <w:szCs w:val="24"/>
        </w:rPr>
        <w:t xml:space="preserve">기획재정부가 </w:t>
      </w:r>
      <w:r w:rsidR="00127ADB">
        <w:rPr>
          <w:rFonts w:ascii="돋움" w:eastAsia="돋움" w:hAnsi="돋움" w:cs="굴림" w:hint="eastAsia"/>
          <w:color w:val="000000" w:themeColor="text1"/>
          <w:kern w:val="0"/>
          <w:sz w:val="24"/>
          <w:szCs w:val="24"/>
        </w:rPr>
        <w:t xml:space="preserve">감추려는 </w:t>
      </w:r>
      <w:r>
        <w:rPr>
          <w:rFonts w:ascii="돋움" w:eastAsia="돋움" w:hAnsi="돋움" w:cs="굴림" w:hint="eastAsia"/>
          <w:color w:val="000000" w:themeColor="text1"/>
          <w:kern w:val="0"/>
          <w:sz w:val="24"/>
          <w:szCs w:val="24"/>
        </w:rPr>
        <w:t xml:space="preserve">의도가 있다고 </w:t>
      </w:r>
      <w:r w:rsidR="00127ADB">
        <w:rPr>
          <w:rFonts w:ascii="돋움" w:eastAsia="돋움" w:hAnsi="돋움" w:cs="굴림" w:hint="eastAsia"/>
          <w:color w:val="000000" w:themeColor="text1"/>
          <w:kern w:val="0"/>
          <w:sz w:val="24"/>
          <w:szCs w:val="24"/>
        </w:rPr>
        <w:t xml:space="preserve">판단할 수밖에 없음. </w:t>
      </w:r>
      <w:r w:rsidR="00374B0F">
        <w:rPr>
          <w:rFonts w:ascii="돋움" w:eastAsia="돋움" w:hAnsi="돋움" w:cs="굴림" w:hint="eastAsia"/>
          <w:color w:val="000000" w:themeColor="text1"/>
          <w:kern w:val="0"/>
          <w:sz w:val="24"/>
          <w:szCs w:val="24"/>
        </w:rPr>
        <w:t xml:space="preserve">이런 식으로 </w:t>
      </w:r>
      <w:r w:rsidR="00127ADB">
        <w:rPr>
          <w:rFonts w:ascii="돋움" w:eastAsia="돋움" w:hAnsi="돋움" w:cs="굴림" w:hint="eastAsia"/>
          <w:color w:val="000000" w:themeColor="text1"/>
          <w:kern w:val="0"/>
          <w:sz w:val="24"/>
          <w:szCs w:val="24"/>
        </w:rPr>
        <w:t>중소기업과 대기업을 자의적으로 구분</w:t>
      </w:r>
      <w:r w:rsidR="00374B0F">
        <w:rPr>
          <w:rFonts w:ascii="돋움" w:eastAsia="돋움" w:hAnsi="돋움" w:cs="굴림" w:hint="eastAsia"/>
          <w:color w:val="000000" w:themeColor="text1"/>
          <w:kern w:val="0"/>
          <w:sz w:val="24"/>
          <w:szCs w:val="24"/>
        </w:rPr>
        <w:t>해 실효법인세율을 제시</w:t>
      </w:r>
      <w:r w:rsidR="00127ADB">
        <w:rPr>
          <w:rFonts w:ascii="돋움" w:eastAsia="돋움" w:hAnsi="돋움" w:cs="굴림" w:hint="eastAsia"/>
          <w:color w:val="000000" w:themeColor="text1"/>
          <w:kern w:val="0"/>
          <w:sz w:val="24"/>
          <w:szCs w:val="24"/>
        </w:rPr>
        <w:t xml:space="preserve">하다 보니 50억원 초과~100억원 이하, 100억원 초과~200억원 이하 과표 구간 기업들이 </w:t>
      </w:r>
      <w:proofErr w:type="spellStart"/>
      <w:r w:rsidR="00127ADB">
        <w:rPr>
          <w:rFonts w:ascii="돋움" w:eastAsia="돋움" w:hAnsi="돋움" w:cs="굴림" w:hint="eastAsia"/>
          <w:color w:val="000000" w:themeColor="text1"/>
          <w:kern w:val="0"/>
          <w:sz w:val="24"/>
          <w:szCs w:val="24"/>
        </w:rPr>
        <w:t>기재부</w:t>
      </w:r>
      <w:proofErr w:type="spellEnd"/>
      <w:r w:rsidR="00127ADB">
        <w:rPr>
          <w:rFonts w:ascii="돋움" w:eastAsia="돋움" w:hAnsi="돋움" w:cs="굴림" w:hint="eastAsia"/>
          <w:color w:val="000000" w:themeColor="text1"/>
          <w:kern w:val="0"/>
          <w:sz w:val="24"/>
          <w:szCs w:val="24"/>
        </w:rPr>
        <w:t xml:space="preserve"> 분류에서는 통째로 빠지는 결과를 낳았음.</w:t>
      </w:r>
    </w:p>
    <w:p w:rsidR="008267AF" w:rsidRDefault="008267AF" w:rsidP="00D2306B">
      <w:pPr>
        <w:widowControl/>
        <w:wordWrap/>
        <w:autoSpaceDE/>
        <w:autoSpaceDN/>
        <w:rPr>
          <w:rFonts w:ascii="돋움" w:eastAsia="돋움" w:hAnsi="돋움" w:cs="굴림"/>
          <w:color w:val="000000" w:themeColor="text1"/>
          <w:kern w:val="0"/>
          <w:sz w:val="24"/>
          <w:szCs w:val="24"/>
        </w:rPr>
      </w:pPr>
    </w:p>
    <w:p w:rsidR="00127ADB" w:rsidRDefault="00127ADB" w:rsidP="00D2306B">
      <w:pPr>
        <w:widowControl/>
        <w:wordWrap/>
        <w:autoSpaceDE/>
        <w:autoSpaceDN/>
        <w:rPr>
          <w:rFonts w:ascii="돋움" w:eastAsia="돋움" w:hAnsi="돋움" w:cs="굴림"/>
          <w:color w:val="000000" w:themeColor="text1"/>
          <w:kern w:val="0"/>
          <w:sz w:val="24"/>
          <w:szCs w:val="24"/>
        </w:rPr>
      </w:pPr>
      <w:r>
        <w:rPr>
          <w:rFonts w:ascii="돋움" w:eastAsia="돋움" w:hAnsi="돋움" w:cs="굴림" w:hint="eastAsia"/>
          <w:color w:val="000000" w:themeColor="text1"/>
          <w:kern w:val="0"/>
          <w:sz w:val="24"/>
          <w:szCs w:val="24"/>
        </w:rPr>
        <w:t xml:space="preserve">-이어 국세통계연보가 아닌 개별 기업별 실효법인세율을 구해볼 필요가 있음. 이에 관해서는 경실련, 참여연대와 같은 시민단체와 여러 연구자들이 실효법인세율을 구한 바 있음. 이들 실효법인세율은 약간씩 방법론상의 차이가 있으나 대체로 개별 기업의 재무제표 등을 종합해 기업 규모별이나 업종별, 또는 개별 기업별로 실효 법인세율을 구한 자료들로 국세 통계연보상에 나타나는 추이를 비슷하게 보여주고 있음. </w:t>
      </w:r>
    </w:p>
    <w:p w:rsidR="00127ADB" w:rsidRDefault="00127ADB" w:rsidP="00D2306B">
      <w:pPr>
        <w:widowControl/>
        <w:wordWrap/>
        <w:autoSpaceDE/>
        <w:autoSpaceDN/>
        <w:rPr>
          <w:rFonts w:ascii="돋움" w:eastAsia="돋움" w:hAnsi="돋움" w:cs="굴림"/>
          <w:color w:val="000000" w:themeColor="text1"/>
          <w:kern w:val="0"/>
          <w:sz w:val="24"/>
          <w:szCs w:val="24"/>
        </w:rPr>
      </w:pPr>
    </w:p>
    <w:p w:rsidR="00127ADB" w:rsidRDefault="00127ADB" w:rsidP="00D2306B">
      <w:pPr>
        <w:widowControl/>
        <w:wordWrap/>
        <w:autoSpaceDE/>
        <w:autoSpaceDN/>
        <w:rPr>
          <w:rFonts w:ascii="돋움" w:eastAsia="돋움" w:hAnsi="돋움" w:cs="굴림"/>
          <w:color w:val="000000" w:themeColor="text1"/>
          <w:kern w:val="0"/>
          <w:sz w:val="24"/>
          <w:szCs w:val="24"/>
        </w:rPr>
      </w:pPr>
      <w:r>
        <w:rPr>
          <w:rFonts w:ascii="돋움" w:eastAsia="돋움" w:hAnsi="돋움" w:cs="굴림" w:hint="eastAsia"/>
          <w:color w:val="000000" w:themeColor="text1"/>
          <w:kern w:val="0"/>
          <w:sz w:val="24"/>
          <w:szCs w:val="24"/>
        </w:rPr>
        <w:t>-하지만 이렇게 구한 실효법인세율이 국제적으로 어느 정도 수준인지 파악하기는 어려웠음. 이는 명목세율과 달리 실효법인세율은 각종 비과세 및 감면, 공제 제도 등 각국의 세부 조세제도 및 세</w:t>
      </w:r>
      <w:r w:rsidR="008267AF">
        <w:rPr>
          <w:rFonts w:ascii="돋움" w:eastAsia="돋움" w:hAnsi="돋움" w:cs="굴림" w:hint="eastAsia"/>
          <w:color w:val="000000" w:themeColor="text1"/>
          <w:kern w:val="0"/>
          <w:sz w:val="24"/>
          <w:szCs w:val="24"/>
        </w:rPr>
        <w:t xml:space="preserve">법 적용 </w:t>
      </w:r>
      <w:r>
        <w:rPr>
          <w:rFonts w:ascii="돋움" w:eastAsia="돋움" w:hAnsi="돋움" w:cs="굴림" w:hint="eastAsia"/>
          <w:color w:val="000000" w:themeColor="text1"/>
          <w:kern w:val="0"/>
          <w:sz w:val="24"/>
          <w:szCs w:val="24"/>
        </w:rPr>
        <w:t xml:space="preserve">등에 따라 달라지기 때문에 </w:t>
      </w:r>
      <w:r w:rsidR="008267AF">
        <w:rPr>
          <w:rFonts w:ascii="돋움" w:eastAsia="돋움" w:hAnsi="돋움" w:cs="굴림" w:hint="eastAsia"/>
          <w:color w:val="000000" w:themeColor="text1"/>
          <w:kern w:val="0"/>
          <w:sz w:val="24"/>
          <w:szCs w:val="24"/>
        </w:rPr>
        <w:t xml:space="preserve">평면적인 </w:t>
      </w:r>
      <w:r>
        <w:rPr>
          <w:rFonts w:ascii="돋움" w:eastAsia="돋움" w:hAnsi="돋움" w:cs="굴림" w:hint="eastAsia"/>
          <w:color w:val="000000" w:themeColor="text1"/>
          <w:kern w:val="0"/>
          <w:sz w:val="24"/>
          <w:szCs w:val="24"/>
        </w:rPr>
        <w:t>분석과 비교가 어려운 측면이 있음. 다만, 실효세율은 결국 명목세율에 연동돼 각국별로 큰 틀에서 비슷한 추이를 나타낼 것으로 추정할 수 있음.</w:t>
      </w:r>
    </w:p>
    <w:p w:rsidR="00127ADB" w:rsidRDefault="00127ADB" w:rsidP="00D2306B">
      <w:pPr>
        <w:widowControl/>
        <w:wordWrap/>
        <w:autoSpaceDE/>
        <w:autoSpaceDN/>
        <w:rPr>
          <w:rFonts w:ascii="돋움" w:eastAsia="돋움" w:hAnsi="돋움" w:cs="굴림"/>
          <w:color w:val="000000" w:themeColor="text1"/>
          <w:kern w:val="0"/>
          <w:sz w:val="24"/>
          <w:szCs w:val="24"/>
        </w:rPr>
      </w:pPr>
    </w:p>
    <w:p w:rsidR="008267AF" w:rsidRDefault="00127ADB" w:rsidP="00D2306B">
      <w:pPr>
        <w:widowControl/>
        <w:wordWrap/>
        <w:autoSpaceDE/>
        <w:autoSpaceDN/>
        <w:rPr>
          <w:rFonts w:ascii="돋움" w:eastAsia="돋움" w:hAnsi="돋움" w:cs="굴림"/>
          <w:color w:val="000000" w:themeColor="text1"/>
          <w:kern w:val="0"/>
          <w:sz w:val="24"/>
          <w:szCs w:val="24"/>
        </w:rPr>
      </w:pPr>
      <w:r>
        <w:rPr>
          <w:rFonts w:ascii="돋움" w:eastAsia="돋움" w:hAnsi="돋움" w:cs="굴림" w:hint="eastAsia"/>
          <w:color w:val="000000" w:themeColor="text1"/>
          <w:kern w:val="0"/>
          <w:sz w:val="24"/>
          <w:szCs w:val="24"/>
        </w:rPr>
        <w:t>-하지만 실효 법인세율</w:t>
      </w:r>
      <w:r w:rsidR="008267AF">
        <w:rPr>
          <w:rFonts w:ascii="돋움" w:eastAsia="돋움" w:hAnsi="돋움" w:cs="굴림" w:hint="eastAsia"/>
          <w:color w:val="000000" w:themeColor="text1"/>
          <w:kern w:val="0"/>
          <w:sz w:val="24"/>
          <w:szCs w:val="24"/>
        </w:rPr>
        <w:t xml:space="preserve"> 문제는 주로</w:t>
      </w:r>
      <w:r>
        <w:rPr>
          <w:rFonts w:ascii="돋움" w:eastAsia="돋움" w:hAnsi="돋움" w:cs="굴림" w:hint="eastAsia"/>
          <w:color w:val="000000" w:themeColor="text1"/>
          <w:kern w:val="0"/>
          <w:sz w:val="24"/>
          <w:szCs w:val="24"/>
        </w:rPr>
        <w:t xml:space="preserve"> 국내 대기업의 </w:t>
      </w:r>
      <w:r w:rsidR="008267AF">
        <w:rPr>
          <w:rFonts w:ascii="돋움" w:eastAsia="돋움" w:hAnsi="돋움" w:cs="굴림" w:hint="eastAsia"/>
          <w:color w:val="000000" w:themeColor="text1"/>
          <w:kern w:val="0"/>
          <w:sz w:val="24"/>
          <w:szCs w:val="24"/>
        </w:rPr>
        <w:t>법인</w:t>
      </w:r>
      <w:r>
        <w:rPr>
          <w:rFonts w:ascii="돋움" w:eastAsia="돋움" w:hAnsi="돋움" w:cs="굴림" w:hint="eastAsia"/>
          <w:color w:val="000000" w:themeColor="text1"/>
          <w:kern w:val="0"/>
          <w:sz w:val="24"/>
          <w:szCs w:val="24"/>
        </w:rPr>
        <w:t xml:space="preserve">세율을 어느 수준으로 유지하는 것이 바람직한가 하는 문제와 직결돼 있음. 삼성전자나 현대자동차 등 글로벌 무대에서 활동하는 대기업들이 늘어나면서 이들 </w:t>
      </w:r>
      <w:r>
        <w:rPr>
          <w:rFonts w:ascii="돋움" w:eastAsia="돋움" w:hAnsi="돋움" w:cs="굴림" w:hint="eastAsia"/>
          <w:color w:val="000000" w:themeColor="text1"/>
          <w:kern w:val="0"/>
          <w:sz w:val="24"/>
          <w:szCs w:val="24"/>
        </w:rPr>
        <w:lastRenderedPageBreak/>
        <w:t xml:space="preserve">기업들이 국내에서 내는 실효법인세 부담이 높으니 </w:t>
      </w:r>
      <w:r w:rsidR="008267AF">
        <w:rPr>
          <w:rFonts w:ascii="돋움" w:eastAsia="돋움" w:hAnsi="돋움" w:cs="굴림" w:hint="eastAsia"/>
          <w:color w:val="000000" w:themeColor="text1"/>
          <w:kern w:val="0"/>
          <w:sz w:val="24"/>
          <w:szCs w:val="24"/>
        </w:rPr>
        <w:t>해외</w:t>
      </w:r>
      <w:r>
        <w:rPr>
          <w:rFonts w:ascii="돋움" w:eastAsia="돋움" w:hAnsi="돋움" w:cs="굴림" w:hint="eastAsia"/>
          <w:color w:val="000000" w:themeColor="text1"/>
          <w:kern w:val="0"/>
          <w:sz w:val="24"/>
          <w:szCs w:val="24"/>
        </w:rPr>
        <w:t xml:space="preserve">로 나가게 된다는 주장이 </w:t>
      </w:r>
      <w:r w:rsidR="008267AF">
        <w:rPr>
          <w:rFonts w:ascii="돋움" w:eastAsia="돋움" w:hAnsi="돋움" w:cs="굴림" w:hint="eastAsia"/>
          <w:color w:val="000000" w:themeColor="text1"/>
          <w:kern w:val="0"/>
          <w:sz w:val="24"/>
          <w:szCs w:val="24"/>
        </w:rPr>
        <w:t xml:space="preserve">일부 </w:t>
      </w:r>
      <w:r>
        <w:rPr>
          <w:rFonts w:ascii="돋움" w:eastAsia="돋움" w:hAnsi="돋움" w:cs="굴림" w:hint="eastAsia"/>
          <w:color w:val="000000" w:themeColor="text1"/>
          <w:kern w:val="0"/>
          <w:sz w:val="24"/>
          <w:szCs w:val="24"/>
        </w:rPr>
        <w:t xml:space="preserve">정치권과 언론 등에서 폭넓게 제기되고 있기 때문임. </w:t>
      </w:r>
    </w:p>
    <w:p w:rsidR="008267AF" w:rsidRDefault="008267AF" w:rsidP="00D2306B">
      <w:pPr>
        <w:widowControl/>
        <w:wordWrap/>
        <w:autoSpaceDE/>
        <w:autoSpaceDN/>
        <w:rPr>
          <w:rFonts w:ascii="돋움" w:eastAsia="돋움" w:hAnsi="돋움" w:cs="굴림"/>
          <w:color w:val="000000" w:themeColor="text1"/>
          <w:kern w:val="0"/>
          <w:sz w:val="24"/>
          <w:szCs w:val="24"/>
        </w:rPr>
      </w:pPr>
    </w:p>
    <w:p w:rsidR="00411FA3" w:rsidRDefault="008267AF" w:rsidP="00D2306B">
      <w:pPr>
        <w:widowControl/>
        <w:wordWrap/>
        <w:autoSpaceDE/>
        <w:autoSpaceDN/>
        <w:rPr>
          <w:rFonts w:ascii="돋움" w:eastAsia="돋움" w:hAnsi="돋움" w:cs="굴림"/>
          <w:color w:val="000000" w:themeColor="text1"/>
          <w:kern w:val="0"/>
          <w:sz w:val="24"/>
          <w:szCs w:val="24"/>
        </w:rPr>
      </w:pPr>
      <w:r>
        <w:rPr>
          <w:rFonts w:ascii="돋움" w:eastAsia="돋움" w:hAnsi="돋움" w:cs="굴림" w:hint="eastAsia"/>
          <w:color w:val="000000" w:themeColor="text1"/>
          <w:kern w:val="0"/>
          <w:sz w:val="24"/>
          <w:szCs w:val="24"/>
        </w:rPr>
        <w:t>-</w:t>
      </w:r>
      <w:r w:rsidR="00127ADB">
        <w:rPr>
          <w:rFonts w:ascii="돋움" w:eastAsia="돋움" w:hAnsi="돋움" w:cs="굴림" w:hint="eastAsia"/>
          <w:color w:val="000000" w:themeColor="text1"/>
          <w:kern w:val="0"/>
          <w:sz w:val="24"/>
          <w:szCs w:val="24"/>
        </w:rPr>
        <w:t xml:space="preserve">이에 미국 포천(fortune)지가 2011년 발표한 국가별 기업순위를 참고로 한국과 미국, 일본, 대만 4개국의 각각 상위 3개 기업들의 재무제표 등을 바탕으로 법인세차감전순이익 대비 법인세비용의 비율을 실효법인세율로 </w:t>
      </w:r>
      <w:r>
        <w:rPr>
          <w:rFonts w:ascii="돋움" w:eastAsia="돋움" w:hAnsi="돋움" w:cs="굴림" w:hint="eastAsia"/>
          <w:color w:val="000000" w:themeColor="text1"/>
          <w:kern w:val="0"/>
          <w:sz w:val="24"/>
          <w:szCs w:val="24"/>
        </w:rPr>
        <w:t>규정하고</w:t>
      </w:r>
      <w:r w:rsidR="00127ADB">
        <w:rPr>
          <w:rFonts w:ascii="돋움" w:eastAsia="돋움" w:hAnsi="돋움" w:cs="굴림" w:hint="eastAsia"/>
          <w:color w:val="000000" w:themeColor="text1"/>
          <w:kern w:val="0"/>
          <w:sz w:val="24"/>
          <w:szCs w:val="24"/>
        </w:rPr>
        <w:t xml:space="preserve"> 이를 구해보았음. </w:t>
      </w:r>
      <w:r w:rsidR="00411FA3">
        <w:rPr>
          <w:rFonts w:ascii="돋움" w:eastAsia="돋움" w:hAnsi="돋움" w:cs="굴림" w:hint="eastAsia"/>
          <w:color w:val="000000" w:themeColor="text1"/>
          <w:kern w:val="0"/>
          <w:sz w:val="24"/>
          <w:szCs w:val="24"/>
        </w:rPr>
        <w:t xml:space="preserve">다만 </w:t>
      </w:r>
      <w:r w:rsidR="00127ADB">
        <w:rPr>
          <w:rFonts w:ascii="돋움" w:eastAsia="돋움" w:hAnsi="돋움" w:cs="굴림" w:hint="eastAsia"/>
          <w:color w:val="000000" w:themeColor="text1"/>
          <w:kern w:val="0"/>
          <w:sz w:val="24"/>
          <w:szCs w:val="24"/>
        </w:rPr>
        <w:t>실효법인세율</w:t>
      </w:r>
      <w:r w:rsidR="00411FA3">
        <w:rPr>
          <w:rFonts w:ascii="돋움" w:eastAsia="돋움" w:hAnsi="돋움" w:cs="굴림" w:hint="eastAsia"/>
          <w:color w:val="000000" w:themeColor="text1"/>
          <w:kern w:val="0"/>
          <w:sz w:val="24"/>
          <w:szCs w:val="24"/>
        </w:rPr>
        <w:t xml:space="preserve">은 </w:t>
      </w:r>
      <w:proofErr w:type="spellStart"/>
      <w:r w:rsidR="00127ADB">
        <w:rPr>
          <w:rFonts w:ascii="돋움" w:eastAsia="돋움" w:hAnsi="돋움" w:cs="굴림" w:hint="eastAsia"/>
          <w:color w:val="000000" w:themeColor="text1"/>
          <w:kern w:val="0"/>
          <w:sz w:val="24"/>
          <w:szCs w:val="24"/>
        </w:rPr>
        <w:t>이연법인세자산</w:t>
      </w:r>
      <w:proofErr w:type="spellEnd"/>
      <w:r w:rsidR="00411FA3">
        <w:rPr>
          <w:rFonts w:ascii="돋움" w:eastAsia="돋움" w:hAnsi="돋움" w:cs="굴림" w:hint="eastAsia"/>
          <w:color w:val="000000" w:themeColor="text1"/>
          <w:kern w:val="0"/>
          <w:sz w:val="24"/>
          <w:szCs w:val="24"/>
        </w:rPr>
        <w:t>/</w:t>
      </w:r>
      <w:r w:rsidR="00127ADB">
        <w:rPr>
          <w:rFonts w:ascii="돋움" w:eastAsia="돋움" w:hAnsi="돋움" w:cs="굴림" w:hint="eastAsia"/>
          <w:color w:val="000000" w:themeColor="text1"/>
          <w:kern w:val="0"/>
          <w:sz w:val="24"/>
          <w:szCs w:val="24"/>
        </w:rPr>
        <w:t>부채</w:t>
      </w:r>
      <w:r>
        <w:rPr>
          <w:rFonts w:ascii="돋움" w:eastAsia="돋움" w:hAnsi="돋움" w:cs="굴림" w:hint="eastAsia"/>
          <w:color w:val="000000" w:themeColor="text1"/>
          <w:kern w:val="0"/>
          <w:sz w:val="24"/>
          <w:szCs w:val="24"/>
        </w:rPr>
        <w:t xml:space="preserve"> 등을 비롯해 여러 비용과 수익</w:t>
      </w:r>
      <w:r w:rsidR="00127ADB">
        <w:rPr>
          <w:rFonts w:ascii="돋움" w:eastAsia="돋움" w:hAnsi="돋움" w:cs="굴림" w:hint="eastAsia"/>
          <w:color w:val="000000" w:themeColor="text1"/>
          <w:kern w:val="0"/>
          <w:sz w:val="24"/>
          <w:szCs w:val="24"/>
        </w:rPr>
        <w:t xml:space="preserve">의 산입과 차감을 </w:t>
      </w:r>
      <w:r>
        <w:rPr>
          <w:rFonts w:ascii="돋움" w:eastAsia="돋움" w:hAnsi="돋움" w:cs="굴림" w:hint="eastAsia"/>
          <w:color w:val="000000" w:themeColor="text1"/>
          <w:kern w:val="0"/>
          <w:sz w:val="24"/>
          <w:szCs w:val="24"/>
        </w:rPr>
        <w:t xml:space="preserve">어떻게 하느냐에 </w:t>
      </w:r>
      <w:r w:rsidR="00127ADB">
        <w:rPr>
          <w:rFonts w:ascii="돋움" w:eastAsia="돋움" w:hAnsi="돋움" w:cs="굴림" w:hint="eastAsia"/>
          <w:color w:val="000000" w:themeColor="text1"/>
          <w:kern w:val="0"/>
          <w:sz w:val="24"/>
          <w:szCs w:val="24"/>
        </w:rPr>
        <w:t>따라 달라질 수 있</w:t>
      </w:r>
      <w:r w:rsidR="00411FA3">
        <w:rPr>
          <w:rFonts w:ascii="돋움" w:eastAsia="돋움" w:hAnsi="돋움" w:cs="굴림" w:hint="eastAsia"/>
          <w:color w:val="000000" w:themeColor="text1"/>
          <w:kern w:val="0"/>
          <w:sz w:val="24"/>
          <w:szCs w:val="24"/>
        </w:rPr>
        <w:t>음. 또 각</w:t>
      </w:r>
      <w:r w:rsidR="00127ADB">
        <w:rPr>
          <w:rFonts w:ascii="돋움" w:eastAsia="돋움" w:hAnsi="돋움" w:cs="굴림" w:hint="eastAsia"/>
          <w:color w:val="000000" w:themeColor="text1"/>
          <w:kern w:val="0"/>
          <w:sz w:val="24"/>
          <w:szCs w:val="24"/>
        </w:rPr>
        <w:t>국별로 또는 기업별로 적용하는 회계기준과 세부 회계상의 분류가 약간씩 다를 수 있</w:t>
      </w:r>
      <w:r>
        <w:rPr>
          <w:rFonts w:ascii="돋움" w:eastAsia="돋움" w:hAnsi="돋움" w:cs="굴림" w:hint="eastAsia"/>
          <w:color w:val="000000" w:themeColor="text1"/>
          <w:kern w:val="0"/>
          <w:sz w:val="24"/>
          <w:szCs w:val="24"/>
        </w:rPr>
        <w:t xml:space="preserve">기 때문에 </w:t>
      </w:r>
      <w:r w:rsidR="00411FA3">
        <w:rPr>
          <w:rFonts w:ascii="돋움" w:eastAsia="돋움" w:hAnsi="돋움" w:cs="굴림" w:hint="eastAsia"/>
          <w:color w:val="000000" w:themeColor="text1"/>
          <w:kern w:val="0"/>
          <w:sz w:val="24"/>
          <w:szCs w:val="24"/>
        </w:rPr>
        <w:t>엄밀하게 따지면 기업별로 실효법인세율을 달리 볼 수 있음. 다</w:t>
      </w:r>
      <w:r w:rsidR="00127ADB">
        <w:rPr>
          <w:rFonts w:ascii="돋움" w:eastAsia="돋움" w:hAnsi="돋움" w:cs="굴림" w:hint="eastAsia"/>
          <w:color w:val="000000" w:themeColor="text1"/>
          <w:kern w:val="0"/>
          <w:sz w:val="24"/>
          <w:szCs w:val="24"/>
        </w:rPr>
        <w:t xml:space="preserve">만, 이 보고서에서는 최대한 공통된 기준에 맞춰 국내 대기업과 </w:t>
      </w:r>
      <w:r w:rsidR="00411FA3">
        <w:rPr>
          <w:rFonts w:ascii="돋움" w:eastAsia="돋움" w:hAnsi="돋움" w:cs="굴림" w:hint="eastAsia"/>
          <w:color w:val="000000" w:themeColor="text1"/>
          <w:kern w:val="0"/>
          <w:sz w:val="24"/>
          <w:szCs w:val="24"/>
        </w:rPr>
        <w:t>외국 대</w:t>
      </w:r>
      <w:r w:rsidR="00127ADB">
        <w:rPr>
          <w:rFonts w:ascii="돋움" w:eastAsia="돋움" w:hAnsi="돋움" w:cs="굴림" w:hint="eastAsia"/>
          <w:color w:val="000000" w:themeColor="text1"/>
          <w:kern w:val="0"/>
          <w:sz w:val="24"/>
          <w:szCs w:val="24"/>
        </w:rPr>
        <w:t xml:space="preserve">기업들이 지는 법인세 부담의 수준을 비교해보기 위해 </w:t>
      </w:r>
      <w:r w:rsidR="00411FA3">
        <w:rPr>
          <w:rFonts w:ascii="돋움" w:eastAsia="돋움" w:hAnsi="돋움" w:cs="굴림" w:hint="eastAsia"/>
          <w:color w:val="000000" w:themeColor="text1"/>
          <w:kern w:val="0"/>
          <w:sz w:val="24"/>
          <w:szCs w:val="24"/>
        </w:rPr>
        <w:t xml:space="preserve">법인세차감전순이익 대비 법인세비용의 비율에 해당하는 각 기업 재무제표상의 자료를 구해 작업했음. </w:t>
      </w:r>
    </w:p>
    <w:p w:rsidR="00411FA3" w:rsidRDefault="00411FA3" w:rsidP="00D2306B">
      <w:pPr>
        <w:widowControl/>
        <w:wordWrap/>
        <w:autoSpaceDE/>
        <w:autoSpaceDN/>
        <w:rPr>
          <w:rFonts w:ascii="돋움" w:eastAsia="돋움" w:hAnsi="돋움" w:cs="굴림"/>
          <w:color w:val="000000" w:themeColor="text1"/>
          <w:kern w:val="0"/>
          <w:sz w:val="24"/>
          <w:szCs w:val="24"/>
        </w:rPr>
      </w:pPr>
    </w:p>
    <w:p w:rsidR="00127ADB" w:rsidRDefault="00411FA3" w:rsidP="00D2306B">
      <w:pPr>
        <w:widowControl/>
        <w:wordWrap/>
        <w:autoSpaceDE/>
        <w:autoSpaceDN/>
        <w:rPr>
          <w:rFonts w:ascii="돋움" w:eastAsia="돋움" w:hAnsi="돋움" w:cs="굴림"/>
          <w:color w:val="000000" w:themeColor="text1"/>
          <w:kern w:val="0"/>
          <w:sz w:val="24"/>
          <w:szCs w:val="24"/>
        </w:rPr>
      </w:pPr>
      <w:r>
        <w:rPr>
          <w:rFonts w:ascii="돋움" w:eastAsia="돋움" w:hAnsi="돋움" w:cs="굴림" w:hint="eastAsia"/>
          <w:color w:val="000000" w:themeColor="text1"/>
          <w:kern w:val="0"/>
          <w:sz w:val="24"/>
          <w:szCs w:val="24"/>
        </w:rPr>
        <w:t>-</w:t>
      </w:r>
      <w:r w:rsidR="00127ADB">
        <w:rPr>
          <w:rFonts w:ascii="돋움" w:eastAsia="돋움" w:hAnsi="돋움" w:cs="굴림" w:hint="eastAsia"/>
          <w:color w:val="000000" w:themeColor="text1"/>
          <w:kern w:val="0"/>
          <w:sz w:val="24"/>
          <w:szCs w:val="24"/>
        </w:rPr>
        <w:t xml:space="preserve">비교 국가는 경제대국이면서 법인세율이 높은 미국과 일본, 그리고 한국의 수출 경쟁국이면서 법인세율이 조금 낮은 대만을 골랐음. </w:t>
      </w:r>
      <w:r>
        <w:rPr>
          <w:rFonts w:ascii="돋움" w:eastAsia="돋움" w:hAnsi="돋움" w:cs="굴림" w:hint="eastAsia"/>
          <w:color w:val="000000" w:themeColor="text1"/>
          <w:kern w:val="0"/>
          <w:sz w:val="24"/>
          <w:szCs w:val="24"/>
        </w:rPr>
        <w:t xml:space="preserve">또한 대상기업들은 </w:t>
      </w:r>
      <w:proofErr w:type="spellStart"/>
      <w:r>
        <w:rPr>
          <w:rFonts w:ascii="돋움" w:eastAsia="돋움" w:hAnsi="돋움" w:cs="굴림" w:hint="eastAsia"/>
          <w:color w:val="000000" w:themeColor="text1"/>
          <w:kern w:val="0"/>
          <w:sz w:val="24"/>
          <w:szCs w:val="24"/>
        </w:rPr>
        <w:t>포천지</w:t>
      </w:r>
      <w:proofErr w:type="spellEnd"/>
      <w:r>
        <w:rPr>
          <w:rFonts w:ascii="돋움" w:eastAsia="돋움" w:hAnsi="돋움" w:cs="굴림" w:hint="eastAsia"/>
          <w:color w:val="000000" w:themeColor="text1"/>
          <w:kern w:val="0"/>
          <w:sz w:val="24"/>
          <w:szCs w:val="24"/>
        </w:rPr>
        <w:t xml:space="preserve"> 리스트에 따라 상위 3개 기업을 고르되 지주회사의 자회사로 편입된 대만 3위 </w:t>
      </w:r>
      <w:proofErr w:type="spellStart"/>
      <w:r>
        <w:rPr>
          <w:rFonts w:ascii="돋움" w:eastAsia="돋움" w:hAnsi="돋움" w:cs="굴림" w:hint="eastAsia"/>
          <w:color w:val="000000" w:themeColor="text1"/>
          <w:kern w:val="0"/>
          <w:sz w:val="24"/>
          <w:szCs w:val="24"/>
        </w:rPr>
        <w:t>캐세이생명보험을</w:t>
      </w:r>
      <w:proofErr w:type="spellEnd"/>
      <w:r>
        <w:rPr>
          <w:rFonts w:ascii="돋움" w:eastAsia="돋움" w:hAnsi="돋움" w:cs="굴림" w:hint="eastAsia"/>
          <w:color w:val="000000" w:themeColor="text1"/>
          <w:kern w:val="0"/>
          <w:sz w:val="24"/>
          <w:szCs w:val="24"/>
        </w:rPr>
        <w:t xml:space="preserve"> 빼고 4위 </w:t>
      </w:r>
      <w:proofErr w:type="spellStart"/>
      <w:r>
        <w:rPr>
          <w:rFonts w:ascii="돋움" w:eastAsia="돋움" w:hAnsi="돋움" w:cs="굴림" w:hint="eastAsia"/>
          <w:color w:val="000000" w:themeColor="text1"/>
          <w:kern w:val="0"/>
          <w:sz w:val="24"/>
          <w:szCs w:val="24"/>
        </w:rPr>
        <w:t>컴팔전자를</w:t>
      </w:r>
      <w:proofErr w:type="spellEnd"/>
      <w:r>
        <w:rPr>
          <w:rFonts w:ascii="돋움" w:eastAsia="돋움" w:hAnsi="돋움" w:cs="굴림" w:hint="eastAsia"/>
          <w:color w:val="000000" w:themeColor="text1"/>
          <w:kern w:val="0"/>
          <w:sz w:val="24"/>
          <w:szCs w:val="24"/>
        </w:rPr>
        <w:t xml:space="preserve"> 넣었으며, 한국의 3위 기업인 SK홀딩스는 지주회사로 직접 경영활동을 영위하는 일반 대기업과 사정이 달라 4위 </w:t>
      </w:r>
      <w:proofErr w:type="spellStart"/>
      <w:r>
        <w:rPr>
          <w:rFonts w:ascii="돋움" w:eastAsia="돋움" w:hAnsi="돋움" w:cs="굴림" w:hint="eastAsia"/>
          <w:color w:val="000000" w:themeColor="text1"/>
          <w:kern w:val="0"/>
          <w:sz w:val="24"/>
          <w:szCs w:val="24"/>
        </w:rPr>
        <w:t>포스코로</w:t>
      </w:r>
      <w:proofErr w:type="spellEnd"/>
      <w:r>
        <w:rPr>
          <w:rFonts w:ascii="돋움" w:eastAsia="돋움" w:hAnsi="돋움" w:cs="굴림" w:hint="eastAsia"/>
          <w:color w:val="000000" w:themeColor="text1"/>
          <w:kern w:val="0"/>
          <w:sz w:val="24"/>
          <w:szCs w:val="24"/>
        </w:rPr>
        <w:t xml:space="preserve"> 대체해 분석했음. </w:t>
      </w:r>
    </w:p>
    <w:p w:rsidR="00127ADB" w:rsidRPr="00411FA3" w:rsidRDefault="00127ADB" w:rsidP="00D2306B">
      <w:pPr>
        <w:widowControl/>
        <w:wordWrap/>
        <w:autoSpaceDE/>
        <w:autoSpaceDN/>
        <w:rPr>
          <w:rFonts w:ascii="돋움" w:eastAsia="돋움" w:hAnsi="돋움" w:cs="굴림"/>
          <w:color w:val="000000" w:themeColor="text1"/>
          <w:kern w:val="0"/>
          <w:sz w:val="24"/>
          <w:szCs w:val="24"/>
        </w:rPr>
      </w:pPr>
    </w:p>
    <w:p w:rsidR="00357378" w:rsidRDefault="00127ADB" w:rsidP="00D2306B">
      <w:pPr>
        <w:widowControl/>
        <w:wordWrap/>
        <w:autoSpaceDE/>
        <w:autoSpaceDN/>
        <w:rPr>
          <w:rFonts w:ascii="돋움" w:eastAsia="돋움" w:hAnsi="돋움" w:cs="굴림"/>
          <w:color w:val="000000" w:themeColor="text1"/>
          <w:kern w:val="0"/>
          <w:sz w:val="24"/>
          <w:szCs w:val="24"/>
        </w:rPr>
      </w:pPr>
      <w:r>
        <w:rPr>
          <w:rFonts w:ascii="돋움" w:eastAsia="돋움" w:hAnsi="돋움" w:cs="굴림" w:hint="eastAsia"/>
          <w:color w:val="000000" w:themeColor="text1"/>
          <w:kern w:val="0"/>
          <w:sz w:val="24"/>
          <w:szCs w:val="24"/>
        </w:rPr>
        <w:t>-그 결과는 &lt;그림</w:t>
      </w:r>
      <w:r w:rsidR="00411FA3">
        <w:rPr>
          <w:rFonts w:ascii="돋움" w:eastAsia="돋움" w:hAnsi="돋움" w:cs="굴림" w:hint="eastAsia"/>
          <w:color w:val="000000" w:themeColor="text1"/>
          <w:kern w:val="0"/>
          <w:sz w:val="24"/>
          <w:szCs w:val="24"/>
        </w:rPr>
        <w:t>9</w:t>
      </w:r>
      <w:r>
        <w:rPr>
          <w:rFonts w:ascii="돋움" w:eastAsia="돋움" w:hAnsi="돋움" w:cs="굴림" w:hint="eastAsia"/>
          <w:color w:val="000000" w:themeColor="text1"/>
          <w:kern w:val="0"/>
          <w:sz w:val="24"/>
          <w:szCs w:val="24"/>
        </w:rPr>
        <w:t>&gt;에서 나타난 것과 같음</w:t>
      </w:r>
      <w:r w:rsidR="00AB4DA6">
        <w:rPr>
          <w:rFonts w:ascii="돋움" w:eastAsia="돋움" w:hAnsi="돋움" w:cs="굴림" w:hint="eastAsia"/>
          <w:color w:val="000000" w:themeColor="text1"/>
          <w:kern w:val="0"/>
          <w:sz w:val="24"/>
          <w:szCs w:val="24"/>
        </w:rPr>
        <w:t>. 실제로 개별 기업이 내는</w:t>
      </w:r>
      <w:r w:rsidR="00357378">
        <w:rPr>
          <w:rFonts w:ascii="돋움" w:eastAsia="돋움" w:hAnsi="돋움" w:cs="굴림" w:hint="eastAsia"/>
          <w:color w:val="000000" w:themeColor="text1"/>
          <w:kern w:val="0"/>
          <w:sz w:val="24"/>
          <w:szCs w:val="24"/>
        </w:rPr>
        <w:t xml:space="preserve"> 법인세비용은 각국에서 대체로 각국의 </w:t>
      </w:r>
      <w:r w:rsidR="00AB4DA6">
        <w:rPr>
          <w:rFonts w:ascii="돋움" w:eastAsia="돋움" w:hAnsi="돋움" w:cs="굴림" w:hint="eastAsia"/>
          <w:color w:val="000000" w:themeColor="text1"/>
          <w:kern w:val="0"/>
          <w:sz w:val="24"/>
          <w:szCs w:val="24"/>
        </w:rPr>
        <w:t xml:space="preserve">명목세율과 </w:t>
      </w:r>
      <w:r w:rsidR="00357378">
        <w:rPr>
          <w:rFonts w:ascii="돋움" w:eastAsia="돋움" w:hAnsi="돋움" w:cs="굴림" w:hint="eastAsia"/>
          <w:color w:val="000000" w:themeColor="text1"/>
          <w:kern w:val="0"/>
          <w:sz w:val="24"/>
          <w:szCs w:val="24"/>
        </w:rPr>
        <w:t>비슷한 수준을 보였</w:t>
      </w:r>
      <w:r w:rsidR="002F15D1">
        <w:rPr>
          <w:rFonts w:ascii="돋움" w:eastAsia="돋움" w:hAnsi="돋움" w:cs="굴림" w:hint="eastAsia"/>
          <w:color w:val="000000" w:themeColor="text1"/>
          <w:kern w:val="0"/>
          <w:sz w:val="24"/>
          <w:szCs w:val="24"/>
        </w:rPr>
        <w:t xml:space="preserve">음. 각국의 상위 3개사가 납부한 간이 실효법인세율은 미국 39.4%, 일본 </w:t>
      </w:r>
      <w:r w:rsidR="002F15D1">
        <w:rPr>
          <w:rFonts w:ascii="돋움" w:eastAsia="돋움" w:hAnsi="돋움" w:cs="굴림" w:hint="eastAsia"/>
          <w:color w:val="000000" w:themeColor="text1"/>
          <w:kern w:val="0"/>
          <w:sz w:val="24"/>
          <w:szCs w:val="24"/>
        </w:rPr>
        <w:lastRenderedPageBreak/>
        <w:t xml:space="preserve">38.0%, 대만 19.4%, 한국 20.8%로 나타나 각국 기업들이 내는 실제 법인세 부담이 각국의 명목법인세율 수준에 좌우되고 있음을 알 수 있음. 하지만 명목세율과 실효세율간에는 국가별로 일정한 편차가 있는데, 비교대상 </w:t>
      </w:r>
      <w:r w:rsidR="00357378">
        <w:rPr>
          <w:rFonts w:ascii="돋움" w:eastAsia="돋움" w:hAnsi="돋움" w:cs="굴림" w:hint="eastAsia"/>
          <w:color w:val="000000" w:themeColor="text1"/>
          <w:kern w:val="0"/>
          <w:sz w:val="24"/>
          <w:szCs w:val="24"/>
        </w:rPr>
        <w:t>4개국 가운데 한국의 간이 실효법인세율이 명목세율보다 가장 낮</w:t>
      </w:r>
      <w:r w:rsidR="002F15D1">
        <w:rPr>
          <w:rFonts w:ascii="돋움" w:eastAsia="돋움" w:hAnsi="돋움" w:cs="굴림" w:hint="eastAsia"/>
          <w:color w:val="000000" w:themeColor="text1"/>
          <w:kern w:val="0"/>
          <w:sz w:val="24"/>
          <w:szCs w:val="24"/>
        </w:rPr>
        <w:t>은 것으로 나타났음</w:t>
      </w:r>
      <w:r w:rsidR="00357378">
        <w:rPr>
          <w:rFonts w:ascii="돋움" w:eastAsia="돋움" w:hAnsi="돋움" w:cs="굴림" w:hint="eastAsia"/>
          <w:color w:val="000000" w:themeColor="text1"/>
          <w:kern w:val="0"/>
          <w:sz w:val="24"/>
          <w:szCs w:val="24"/>
        </w:rPr>
        <w:t xml:space="preserve">. 구체적으로 명목세율과 </w:t>
      </w:r>
      <w:r w:rsidR="002F15D1">
        <w:rPr>
          <w:rFonts w:ascii="돋움" w:eastAsia="돋움" w:hAnsi="돋움" w:cs="굴림" w:hint="eastAsia"/>
          <w:color w:val="000000" w:themeColor="text1"/>
          <w:kern w:val="0"/>
          <w:sz w:val="24"/>
          <w:szCs w:val="24"/>
        </w:rPr>
        <w:t xml:space="preserve">4개국 </w:t>
      </w:r>
      <w:proofErr w:type="spellStart"/>
      <w:r w:rsidR="00357378">
        <w:rPr>
          <w:rFonts w:ascii="돋움" w:eastAsia="돋움" w:hAnsi="돋움" w:cs="굴림" w:hint="eastAsia"/>
          <w:color w:val="000000" w:themeColor="text1"/>
          <w:kern w:val="0"/>
          <w:sz w:val="24"/>
          <w:szCs w:val="24"/>
        </w:rPr>
        <w:t>국별</w:t>
      </w:r>
      <w:proofErr w:type="spellEnd"/>
      <w:r w:rsidR="00357378">
        <w:rPr>
          <w:rFonts w:ascii="돋움" w:eastAsia="돋움" w:hAnsi="돋움" w:cs="굴림" w:hint="eastAsia"/>
          <w:color w:val="000000" w:themeColor="text1"/>
          <w:kern w:val="0"/>
          <w:sz w:val="24"/>
          <w:szCs w:val="24"/>
        </w:rPr>
        <w:t xml:space="preserve"> 3대기업의 간이 실효법인세율 평균간의 차이를 보면, 일본 1.49%포인트, 미국 -0.23%포인트, 대만 1.55%포인트, 한국 4.25%포인트로 명목세율 대비 한국의 간이 실효세율이 가장 낮게 나타났음. </w:t>
      </w:r>
    </w:p>
    <w:p w:rsidR="009B47AC" w:rsidRDefault="009B47AC" w:rsidP="00D2306B">
      <w:pPr>
        <w:widowControl/>
        <w:wordWrap/>
        <w:autoSpaceDE/>
        <w:autoSpaceDN/>
        <w:rPr>
          <w:rFonts w:ascii="돋움" w:eastAsia="돋움" w:hAnsi="돋움" w:cs="굴림"/>
          <w:color w:val="000000" w:themeColor="text1"/>
          <w:kern w:val="0"/>
          <w:sz w:val="24"/>
          <w:szCs w:val="24"/>
        </w:rPr>
      </w:pPr>
    </w:p>
    <w:p w:rsidR="009B47AC" w:rsidRPr="009B47AC" w:rsidRDefault="009B47AC" w:rsidP="009B47AC">
      <w:pPr>
        <w:widowControl/>
        <w:wordWrap/>
        <w:autoSpaceDE/>
        <w:autoSpaceDN/>
        <w:jc w:val="center"/>
        <w:rPr>
          <w:rFonts w:ascii="돋움" w:eastAsia="돋움" w:hAnsi="돋움" w:cs="굴림"/>
          <w:b/>
          <w:color w:val="000000" w:themeColor="text1"/>
          <w:kern w:val="0"/>
          <w:sz w:val="24"/>
          <w:szCs w:val="24"/>
        </w:rPr>
      </w:pPr>
      <w:r w:rsidRPr="009B47AC">
        <w:rPr>
          <w:rFonts w:ascii="돋움" w:eastAsia="돋움" w:hAnsi="돋움" w:cs="굴림" w:hint="eastAsia"/>
          <w:b/>
          <w:color w:val="000000" w:themeColor="text1"/>
          <w:kern w:val="0"/>
          <w:sz w:val="24"/>
          <w:szCs w:val="24"/>
        </w:rPr>
        <w:t>&lt;그림9&gt; 4개국 상위 3대 기업들의 실효법인세율 현황</w:t>
      </w:r>
    </w:p>
    <w:p w:rsidR="009B47AC" w:rsidRDefault="009B47AC" w:rsidP="00D2306B">
      <w:pPr>
        <w:widowControl/>
        <w:wordWrap/>
        <w:autoSpaceDE/>
        <w:autoSpaceDN/>
        <w:rPr>
          <w:rFonts w:ascii="돋움" w:eastAsia="돋움" w:hAnsi="돋움" w:cs="굴림"/>
          <w:color w:val="000000" w:themeColor="text1"/>
          <w:kern w:val="0"/>
          <w:sz w:val="24"/>
          <w:szCs w:val="24"/>
        </w:rPr>
      </w:pPr>
      <w:r w:rsidRPr="009B47AC">
        <w:rPr>
          <w:rFonts w:hint="eastAsia"/>
          <w:noProof/>
        </w:rPr>
        <w:drawing>
          <wp:inline distT="0" distB="0" distL="0" distR="0">
            <wp:extent cx="5400040" cy="3697784"/>
            <wp:effectExtent l="19050" t="0" r="0" b="0"/>
            <wp:docPr id="29" name="그림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srcRect/>
                    <a:stretch>
                      <a:fillRect/>
                    </a:stretch>
                  </pic:blipFill>
                  <pic:spPr bwMode="auto">
                    <a:xfrm>
                      <a:off x="0" y="0"/>
                      <a:ext cx="5400040" cy="3697784"/>
                    </a:xfrm>
                    <a:prstGeom prst="rect">
                      <a:avLst/>
                    </a:prstGeom>
                    <a:noFill/>
                    <a:ln w="9525">
                      <a:noFill/>
                      <a:miter lim="800000"/>
                      <a:headEnd/>
                      <a:tailEnd/>
                    </a:ln>
                  </pic:spPr>
                </pic:pic>
              </a:graphicData>
            </a:graphic>
          </wp:inline>
        </w:drawing>
      </w:r>
    </w:p>
    <w:p w:rsidR="009B47AC" w:rsidRPr="009B47AC" w:rsidRDefault="009B47AC" w:rsidP="009B47AC">
      <w:pPr>
        <w:widowControl/>
        <w:wordWrap/>
        <w:autoSpaceDE/>
        <w:autoSpaceDN/>
        <w:jc w:val="center"/>
        <w:rPr>
          <w:rFonts w:ascii="돋움" w:eastAsia="돋움" w:hAnsi="돋움" w:cs="굴림"/>
          <w:color w:val="000000" w:themeColor="text1"/>
          <w:kern w:val="0"/>
          <w:sz w:val="22"/>
          <w:szCs w:val="22"/>
        </w:rPr>
      </w:pPr>
      <w:r w:rsidRPr="009B47AC">
        <w:rPr>
          <w:rFonts w:ascii="돋움" w:eastAsia="돋움" w:hAnsi="돋움" w:cs="굴림" w:hint="eastAsia"/>
          <w:color w:val="000000" w:themeColor="text1"/>
          <w:kern w:val="0"/>
          <w:sz w:val="22"/>
          <w:szCs w:val="22"/>
        </w:rPr>
        <w:t xml:space="preserve">주) 각 기업별 사업보고서 및 재무제표, </w:t>
      </w:r>
      <w:proofErr w:type="spellStart"/>
      <w:r w:rsidRPr="009B47AC">
        <w:rPr>
          <w:rFonts w:ascii="돋움" w:eastAsia="돋움" w:hAnsi="돋움" w:cs="굴림" w:hint="eastAsia"/>
          <w:color w:val="000000" w:themeColor="text1"/>
          <w:kern w:val="0"/>
          <w:sz w:val="22"/>
          <w:szCs w:val="22"/>
        </w:rPr>
        <w:t>블룸버그</w:t>
      </w:r>
      <w:proofErr w:type="spellEnd"/>
      <w:r w:rsidRPr="009B47AC">
        <w:rPr>
          <w:rFonts w:ascii="돋움" w:eastAsia="돋움" w:hAnsi="돋움" w:cs="굴림" w:hint="eastAsia"/>
          <w:color w:val="000000" w:themeColor="text1"/>
          <w:kern w:val="0"/>
          <w:sz w:val="22"/>
          <w:szCs w:val="22"/>
        </w:rPr>
        <w:t xml:space="preserve">, </w:t>
      </w:r>
      <w:proofErr w:type="spellStart"/>
      <w:r w:rsidRPr="009B47AC">
        <w:rPr>
          <w:rFonts w:ascii="돋움" w:eastAsia="돋움" w:hAnsi="돋움" w:cs="굴림" w:hint="eastAsia"/>
          <w:color w:val="000000" w:themeColor="text1"/>
          <w:kern w:val="0"/>
          <w:sz w:val="22"/>
          <w:szCs w:val="22"/>
        </w:rPr>
        <w:t>구글파이낸스</w:t>
      </w:r>
      <w:proofErr w:type="spellEnd"/>
      <w:r w:rsidRPr="009B47AC">
        <w:rPr>
          <w:rFonts w:ascii="돋움" w:eastAsia="돋움" w:hAnsi="돋움" w:cs="굴림" w:hint="eastAsia"/>
          <w:color w:val="000000" w:themeColor="text1"/>
          <w:kern w:val="0"/>
          <w:sz w:val="22"/>
          <w:szCs w:val="22"/>
        </w:rPr>
        <w:t xml:space="preserve"> 자료를 바탕으로 선대인경제연구소 분석, 작성</w:t>
      </w:r>
    </w:p>
    <w:p w:rsidR="009B47AC" w:rsidRDefault="009B47AC" w:rsidP="00D2306B">
      <w:pPr>
        <w:widowControl/>
        <w:wordWrap/>
        <w:autoSpaceDE/>
        <w:autoSpaceDN/>
        <w:rPr>
          <w:rFonts w:ascii="돋움" w:eastAsia="돋움" w:hAnsi="돋움" w:cs="굴림"/>
          <w:color w:val="000000" w:themeColor="text1"/>
          <w:kern w:val="0"/>
          <w:sz w:val="24"/>
          <w:szCs w:val="24"/>
        </w:rPr>
      </w:pPr>
    </w:p>
    <w:p w:rsidR="002F15D1" w:rsidRDefault="00357378" w:rsidP="00D2306B">
      <w:pPr>
        <w:widowControl/>
        <w:wordWrap/>
        <w:autoSpaceDE/>
        <w:autoSpaceDN/>
        <w:rPr>
          <w:rFonts w:ascii="돋움" w:eastAsia="돋움" w:hAnsi="돋움" w:cs="굴림"/>
          <w:color w:val="000000" w:themeColor="text1"/>
          <w:kern w:val="0"/>
          <w:sz w:val="24"/>
          <w:szCs w:val="24"/>
        </w:rPr>
      </w:pPr>
      <w:r>
        <w:rPr>
          <w:rFonts w:ascii="돋움" w:eastAsia="돋움" w:hAnsi="돋움" w:cs="굴림" w:hint="eastAsia"/>
          <w:color w:val="000000" w:themeColor="text1"/>
          <w:kern w:val="0"/>
          <w:sz w:val="24"/>
          <w:szCs w:val="24"/>
        </w:rPr>
        <w:lastRenderedPageBreak/>
        <w:t>-</w:t>
      </w:r>
      <w:r w:rsidR="002F15D1">
        <w:rPr>
          <w:rFonts w:ascii="돋움" w:eastAsia="돋움" w:hAnsi="돋움" w:cs="굴림" w:hint="eastAsia"/>
          <w:color w:val="000000" w:themeColor="text1"/>
          <w:kern w:val="0"/>
          <w:sz w:val="24"/>
          <w:szCs w:val="24"/>
        </w:rPr>
        <w:t xml:space="preserve">이어 개별 </w:t>
      </w:r>
      <w:r>
        <w:rPr>
          <w:rFonts w:ascii="돋움" w:eastAsia="돋움" w:hAnsi="돋움" w:cs="굴림" w:hint="eastAsia"/>
          <w:color w:val="000000" w:themeColor="text1"/>
          <w:kern w:val="0"/>
          <w:sz w:val="24"/>
          <w:szCs w:val="24"/>
        </w:rPr>
        <w:t xml:space="preserve">기업별로 </w:t>
      </w:r>
      <w:r w:rsidR="002F15D1">
        <w:rPr>
          <w:rFonts w:ascii="돋움" w:eastAsia="돋움" w:hAnsi="돋움" w:cs="굴림" w:hint="eastAsia"/>
          <w:color w:val="000000" w:themeColor="text1"/>
          <w:kern w:val="0"/>
          <w:sz w:val="24"/>
          <w:szCs w:val="24"/>
        </w:rPr>
        <w:t xml:space="preserve">간이실효세율 수준을 살펴보면, 미국의 </w:t>
      </w:r>
      <w:proofErr w:type="spellStart"/>
      <w:r w:rsidR="002F15D1">
        <w:rPr>
          <w:rFonts w:ascii="돋움" w:eastAsia="돋움" w:hAnsi="돋움" w:cs="굴림" w:hint="eastAsia"/>
          <w:color w:val="000000" w:themeColor="text1"/>
          <w:kern w:val="0"/>
          <w:sz w:val="24"/>
          <w:szCs w:val="24"/>
        </w:rPr>
        <w:t>세브론이</w:t>
      </w:r>
      <w:proofErr w:type="spellEnd"/>
      <w:r w:rsidR="002F15D1">
        <w:rPr>
          <w:rFonts w:ascii="돋움" w:eastAsia="돋움" w:hAnsi="돋움" w:cs="굴림" w:hint="eastAsia"/>
          <w:color w:val="000000" w:themeColor="text1"/>
          <w:kern w:val="0"/>
          <w:sz w:val="24"/>
          <w:szCs w:val="24"/>
        </w:rPr>
        <w:t xml:space="preserve"> 42.7%로 가장 높았고, 이어 역시 미국의 </w:t>
      </w:r>
      <w:proofErr w:type="spellStart"/>
      <w:r w:rsidR="002F15D1">
        <w:rPr>
          <w:rFonts w:ascii="돋움" w:eastAsia="돋움" w:hAnsi="돋움" w:cs="굴림" w:hint="eastAsia"/>
          <w:color w:val="000000" w:themeColor="text1"/>
          <w:kern w:val="0"/>
          <w:sz w:val="24"/>
          <w:szCs w:val="24"/>
        </w:rPr>
        <w:t>엑슨모빌이</w:t>
      </w:r>
      <w:proofErr w:type="spellEnd"/>
      <w:r w:rsidR="002F15D1">
        <w:rPr>
          <w:rFonts w:ascii="돋움" w:eastAsia="돋움" w:hAnsi="돋움" w:cs="굴림" w:hint="eastAsia"/>
          <w:color w:val="000000" w:themeColor="text1"/>
          <w:kern w:val="0"/>
          <w:sz w:val="24"/>
          <w:szCs w:val="24"/>
        </w:rPr>
        <w:t xml:space="preserve"> 42.6%, 일본 NTT가 41.0%, 일본우정그룹이 36.7%, </w:t>
      </w:r>
      <w:proofErr w:type="spellStart"/>
      <w:r w:rsidR="002F15D1">
        <w:rPr>
          <w:rFonts w:ascii="돋움" w:eastAsia="돋움" w:hAnsi="돋움" w:cs="굴림" w:hint="eastAsia"/>
          <w:color w:val="000000" w:themeColor="text1"/>
          <w:kern w:val="0"/>
          <w:sz w:val="24"/>
          <w:szCs w:val="24"/>
        </w:rPr>
        <w:t>도요타</w:t>
      </w:r>
      <w:proofErr w:type="spellEnd"/>
      <w:r w:rsidR="002F15D1">
        <w:rPr>
          <w:rFonts w:ascii="돋움" w:eastAsia="돋움" w:hAnsi="돋움" w:cs="굴림" w:hint="eastAsia"/>
          <w:color w:val="000000" w:themeColor="text1"/>
          <w:kern w:val="0"/>
          <w:sz w:val="24"/>
          <w:szCs w:val="24"/>
        </w:rPr>
        <w:t xml:space="preserve"> 36.4%, </w:t>
      </w:r>
      <w:proofErr w:type="spellStart"/>
      <w:r w:rsidR="002F15D1">
        <w:rPr>
          <w:rFonts w:ascii="돋움" w:eastAsia="돋움" w:hAnsi="돋움" w:cs="굴림" w:hint="eastAsia"/>
          <w:color w:val="000000" w:themeColor="text1"/>
          <w:kern w:val="0"/>
          <w:sz w:val="24"/>
          <w:szCs w:val="24"/>
        </w:rPr>
        <w:t>월마트</w:t>
      </w:r>
      <w:proofErr w:type="spellEnd"/>
      <w:r w:rsidR="002F15D1">
        <w:rPr>
          <w:rFonts w:ascii="돋움" w:eastAsia="돋움" w:hAnsi="돋움" w:cs="굴림" w:hint="eastAsia"/>
          <w:color w:val="000000" w:themeColor="text1"/>
          <w:kern w:val="0"/>
          <w:sz w:val="24"/>
          <w:szCs w:val="24"/>
        </w:rPr>
        <w:t xml:space="preserve"> 32.8%, 현대자동차 24.2%, </w:t>
      </w:r>
      <w:proofErr w:type="spellStart"/>
      <w:r w:rsidR="002F15D1">
        <w:rPr>
          <w:rFonts w:ascii="돋움" w:eastAsia="돋움" w:hAnsi="돋움" w:cs="굴림" w:hint="eastAsia"/>
          <w:color w:val="000000" w:themeColor="text1"/>
          <w:kern w:val="0"/>
          <w:sz w:val="24"/>
          <w:szCs w:val="24"/>
        </w:rPr>
        <w:t>콴타컴퓨터</w:t>
      </w:r>
      <w:proofErr w:type="spellEnd"/>
      <w:r w:rsidR="002F15D1">
        <w:rPr>
          <w:rFonts w:ascii="돋움" w:eastAsia="돋움" w:hAnsi="돋움" w:cs="굴림" w:hint="eastAsia"/>
          <w:color w:val="000000" w:themeColor="text1"/>
          <w:kern w:val="0"/>
          <w:sz w:val="24"/>
          <w:szCs w:val="24"/>
        </w:rPr>
        <w:t xml:space="preserve"> 24.2%, </w:t>
      </w:r>
      <w:proofErr w:type="spellStart"/>
      <w:r w:rsidR="002F15D1">
        <w:rPr>
          <w:rFonts w:ascii="돋움" w:eastAsia="돋움" w:hAnsi="돋움" w:cs="굴림" w:hint="eastAsia"/>
          <w:color w:val="000000" w:themeColor="text1"/>
          <w:kern w:val="0"/>
          <w:sz w:val="24"/>
          <w:szCs w:val="24"/>
        </w:rPr>
        <w:t>포스코</w:t>
      </w:r>
      <w:proofErr w:type="spellEnd"/>
      <w:r w:rsidR="002F15D1">
        <w:rPr>
          <w:rFonts w:ascii="돋움" w:eastAsia="돋움" w:hAnsi="돋움" w:cs="굴림" w:hint="eastAsia"/>
          <w:color w:val="000000" w:themeColor="text1"/>
          <w:kern w:val="0"/>
          <w:sz w:val="24"/>
          <w:szCs w:val="24"/>
        </w:rPr>
        <w:t xml:space="preserve"> 21.4%, </w:t>
      </w:r>
      <w:proofErr w:type="spellStart"/>
      <w:r w:rsidR="002F15D1">
        <w:rPr>
          <w:rFonts w:ascii="돋움" w:eastAsia="돋움" w:hAnsi="돋움" w:cs="굴림" w:hint="eastAsia"/>
          <w:color w:val="000000" w:themeColor="text1"/>
          <w:kern w:val="0"/>
          <w:sz w:val="24"/>
          <w:szCs w:val="24"/>
        </w:rPr>
        <w:t>혼하이정밀산업</w:t>
      </w:r>
      <w:proofErr w:type="spellEnd"/>
      <w:r w:rsidR="002F15D1">
        <w:rPr>
          <w:rFonts w:ascii="돋움" w:eastAsia="돋움" w:hAnsi="돋움" w:cs="굴림" w:hint="eastAsia"/>
          <w:color w:val="000000" w:themeColor="text1"/>
          <w:kern w:val="0"/>
          <w:sz w:val="24"/>
          <w:szCs w:val="24"/>
        </w:rPr>
        <w:t xml:space="preserve"> 18.2%, 삼성전자 16.7%, </w:t>
      </w:r>
      <w:proofErr w:type="spellStart"/>
      <w:r w:rsidR="002F15D1">
        <w:rPr>
          <w:rFonts w:ascii="돋움" w:eastAsia="돋움" w:hAnsi="돋움" w:cs="굴림" w:hint="eastAsia"/>
          <w:color w:val="000000" w:themeColor="text1"/>
          <w:kern w:val="0"/>
          <w:sz w:val="24"/>
          <w:szCs w:val="24"/>
        </w:rPr>
        <w:t>컴팔전자</w:t>
      </w:r>
      <w:proofErr w:type="spellEnd"/>
      <w:r w:rsidR="002F15D1">
        <w:rPr>
          <w:rFonts w:ascii="돋움" w:eastAsia="돋움" w:hAnsi="돋움" w:cs="굴림" w:hint="eastAsia"/>
          <w:color w:val="000000" w:themeColor="text1"/>
          <w:kern w:val="0"/>
          <w:sz w:val="24"/>
          <w:szCs w:val="24"/>
        </w:rPr>
        <w:t xml:space="preserve"> 16.0% 등의 순으로 나타났음. 이를 보면 한국 대기업들이 내는 법인세 부담이 미국, 일본 기업들과 비교해서는 훨씬 낮고 명목세율이 한국보다 낮은 대만기업들과 비교해도 큰 차이 없는 것으로 나타남. 특히 삼성전자의 실효법인세율은 16.7%로 나타나 비교대상 12개 기업 가운데 </w:t>
      </w:r>
      <w:proofErr w:type="spellStart"/>
      <w:r w:rsidR="002F15D1">
        <w:rPr>
          <w:rFonts w:ascii="돋움" w:eastAsia="돋움" w:hAnsi="돋움" w:cs="굴림" w:hint="eastAsia"/>
          <w:color w:val="000000" w:themeColor="text1"/>
          <w:kern w:val="0"/>
          <w:sz w:val="24"/>
          <w:szCs w:val="24"/>
        </w:rPr>
        <w:t>두번째로</w:t>
      </w:r>
      <w:proofErr w:type="spellEnd"/>
      <w:r w:rsidR="002F15D1">
        <w:rPr>
          <w:rFonts w:ascii="돋움" w:eastAsia="돋움" w:hAnsi="돋움" w:cs="굴림" w:hint="eastAsia"/>
          <w:color w:val="000000" w:themeColor="text1"/>
          <w:kern w:val="0"/>
          <w:sz w:val="24"/>
          <w:szCs w:val="24"/>
        </w:rPr>
        <w:t xml:space="preserve"> 낮은 수준이었음. </w:t>
      </w:r>
    </w:p>
    <w:p w:rsidR="00120A36" w:rsidRDefault="00120A36" w:rsidP="00D2306B">
      <w:pPr>
        <w:widowControl/>
        <w:wordWrap/>
        <w:autoSpaceDE/>
        <w:autoSpaceDN/>
        <w:rPr>
          <w:rFonts w:ascii="돋움" w:eastAsia="돋움" w:hAnsi="돋움" w:cs="굴림"/>
          <w:color w:val="000000" w:themeColor="text1"/>
          <w:kern w:val="0"/>
          <w:sz w:val="24"/>
          <w:szCs w:val="24"/>
        </w:rPr>
      </w:pPr>
    </w:p>
    <w:p w:rsidR="00120A36" w:rsidRDefault="002F15D1" w:rsidP="00D2306B">
      <w:pPr>
        <w:widowControl/>
        <w:wordWrap/>
        <w:autoSpaceDE/>
        <w:autoSpaceDN/>
        <w:rPr>
          <w:rFonts w:ascii="돋움" w:eastAsia="돋움" w:hAnsi="돋움" w:cs="굴림"/>
          <w:color w:val="000000" w:themeColor="text1"/>
          <w:kern w:val="0"/>
          <w:sz w:val="24"/>
          <w:szCs w:val="24"/>
        </w:rPr>
      </w:pPr>
      <w:r>
        <w:rPr>
          <w:rFonts w:ascii="돋움" w:eastAsia="돋움" w:hAnsi="돋움" w:cs="굴림" w:hint="eastAsia"/>
          <w:color w:val="000000" w:themeColor="text1"/>
          <w:kern w:val="0"/>
          <w:sz w:val="24"/>
          <w:szCs w:val="24"/>
        </w:rPr>
        <w:t xml:space="preserve">-개별 </w:t>
      </w:r>
      <w:r w:rsidR="00120A36">
        <w:rPr>
          <w:rFonts w:ascii="돋움" w:eastAsia="돋움" w:hAnsi="돋움" w:cs="굴림" w:hint="eastAsia"/>
          <w:color w:val="000000" w:themeColor="text1"/>
          <w:kern w:val="0"/>
          <w:sz w:val="24"/>
          <w:szCs w:val="24"/>
        </w:rPr>
        <w:t>기업이 내는 실효 법인세율과</w:t>
      </w:r>
      <w:r>
        <w:rPr>
          <w:rFonts w:ascii="돋움" w:eastAsia="돋움" w:hAnsi="돋움" w:cs="굴림" w:hint="eastAsia"/>
          <w:color w:val="000000" w:themeColor="text1"/>
          <w:kern w:val="0"/>
          <w:sz w:val="24"/>
          <w:szCs w:val="24"/>
        </w:rPr>
        <w:t xml:space="preserve"> </w:t>
      </w:r>
      <w:r w:rsidR="00120A36">
        <w:rPr>
          <w:rFonts w:ascii="돋움" w:eastAsia="돋움" w:hAnsi="돋움" w:cs="굴림" w:hint="eastAsia"/>
          <w:color w:val="000000" w:themeColor="text1"/>
          <w:kern w:val="0"/>
          <w:sz w:val="24"/>
          <w:szCs w:val="24"/>
        </w:rPr>
        <w:t xml:space="preserve">각국 </w:t>
      </w:r>
      <w:r w:rsidR="00357378">
        <w:rPr>
          <w:rFonts w:ascii="돋움" w:eastAsia="돋움" w:hAnsi="돋움" w:cs="굴림" w:hint="eastAsia"/>
          <w:color w:val="000000" w:themeColor="text1"/>
          <w:kern w:val="0"/>
          <w:sz w:val="24"/>
          <w:szCs w:val="24"/>
        </w:rPr>
        <w:t>명목세율</w:t>
      </w:r>
      <w:r w:rsidR="00120A36">
        <w:rPr>
          <w:rFonts w:ascii="돋움" w:eastAsia="돋움" w:hAnsi="돋움" w:cs="굴림" w:hint="eastAsia"/>
          <w:color w:val="000000" w:themeColor="text1"/>
          <w:kern w:val="0"/>
          <w:sz w:val="24"/>
          <w:szCs w:val="24"/>
        </w:rPr>
        <w:t xml:space="preserve">간의 </w:t>
      </w:r>
      <w:r w:rsidR="00357378">
        <w:rPr>
          <w:rFonts w:ascii="돋움" w:eastAsia="돋움" w:hAnsi="돋움" w:cs="굴림" w:hint="eastAsia"/>
          <w:color w:val="000000" w:themeColor="text1"/>
          <w:kern w:val="0"/>
          <w:sz w:val="24"/>
          <w:szCs w:val="24"/>
        </w:rPr>
        <w:t xml:space="preserve">편차를 살펴보면, 삼성전자의 간이 실효법인세율은 명목세율보다 8.32%포인트나 낮아 가장 편차가 심했음. 이어 </w:t>
      </w:r>
      <w:proofErr w:type="spellStart"/>
      <w:r w:rsidR="00357378">
        <w:rPr>
          <w:rFonts w:ascii="돋움" w:eastAsia="돋움" w:hAnsi="돋움" w:cs="굴림" w:hint="eastAsia"/>
          <w:color w:val="000000" w:themeColor="text1"/>
          <w:kern w:val="0"/>
          <w:sz w:val="24"/>
          <w:szCs w:val="24"/>
        </w:rPr>
        <w:t>월마트</w:t>
      </w:r>
      <w:proofErr w:type="spellEnd"/>
      <w:r w:rsidR="00357378">
        <w:rPr>
          <w:rFonts w:ascii="돋움" w:eastAsia="돋움" w:hAnsi="돋움" w:cs="굴림" w:hint="eastAsia"/>
          <w:color w:val="000000" w:themeColor="text1"/>
          <w:kern w:val="0"/>
          <w:sz w:val="24"/>
          <w:szCs w:val="24"/>
        </w:rPr>
        <w:t xml:space="preserve">(6.31%), </w:t>
      </w:r>
      <w:proofErr w:type="spellStart"/>
      <w:r w:rsidR="00357378">
        <w:rPr>
          <w:rFonts w:ascii="돋움" w:eastAsia="돋움" w:hAnsi="돋움" w:cs="굴림" w:hint="eastAsia"/>
          <w:color w:val="000000" w:themeColor="text1"/>
          <w:kern w:val="0"/>
          <w:sz w:val="24"/>
          <w:szCs w:val="24"/>
        </w:rPr>
        <w:t>컴팔전자</w:t>
      </w:r>
      <w:proofErr w:type="spellEnd"/>
      <w:r w:rsidR="00357378">
        <w:rPr>
          <w:rFonts w:ascii="돋움" w:eastAsia="돋움" w:hAnsi="돋움" w:cs="굴림" w:hint="eastAsia"/>
          <w:color w:val="000000" w:themeColor="text1"/>
          <w:kern w:val="0"/>
          <w:sz w:val="24"/>
          <w:szCs w:val="24"/>
        </w:rPr>
        <w:t xml:space="preserve">(5.02%), </w:t>
      </w:r>
      <w:proofErr w:type="spellStart"/>
      <w:r w:rsidR="00357378">
        <w:rPr>
          <w:rFonts w:ascii="돋움" w:eastAsia="돋움" w:hAnsi="돋움" w:cs="굴림" w:hint="eastAsia"/>
          <w:color w:val="000000" w:themeColor="text1"/>
          <w:kern w:val="0"/>
          <w:sz w:val="24"/>
          <w:szCs w:val="24"/>
        </w:rPr>
        <w:t>포스코</w:t>
      </w:r>
      <w:proofErr w:type="spellEnd"/>
      <w:r w:rsidR="00357378">
        <w:rPr>
          <w:rFonts w:ascii="돋움" w:eastAsia="돋움" w:hAnsi="돋움" w:cs="굴림" w:hint="eastAsia"/>
          <w:color w:val="000000" w:themeColor="text1"/>
          <w:kern w:val="0"/>
          <w:sz w:val="24"/>
          <w:szCs w:val="24"/>
        </w:rPr>
        <w:t xml:space="preserve">(3.63%), </w:t>
      </w:r>
      <w:proofErr w:type="spellStart"/>
      <w:r w:rsidR="00357378">
        <w:rPr>
          <w:rFonts w:ascii="돋움" w:eastAsia="돋움" w:hAnsi="돋움" w:cs="굴림" w:hint="eastAsia"/>
          <w:color w:val="000000" w:themeColor="text1"/>
          <w:kern w:val="0"/>
          <w:sz w:val="24"/>
          <w:szCs w:val="24"/>
        </w:rPr>
        <w:t>도요타</w:t>
      </w:r>
      <w:proofErr w:type="spellEnd"/>
      <w:r w:rsidR="00357378">
        <w:rPr>
          <w:rFonts w:ascii="돋움" w:eastAsia="돋움" w:hAnsi="돋움" w:cs="굴림" w:hint="eastAsia"/>
          <w:color w:val="000000" w:themeColor="text1"/>
          <w:kern w:val="0"/>
          <w:sz w:val="24"/>
          <w:szCs w:val="24"/>
        </w:rPr>
        <w:t xml:space="preserve">(3.11%), </w:t>
      </w:r>
      <w:proofErr w:type="spellStart"/>
      <w:r w:rsidR="00357378">
        <w:rPr>
          <w:rFonts w:ascii="돋움" w:eastAsia="돋움" w:hAnsi="돋움" w:cs="굴림" w:hint="eastAsia"/>
          <w:color w:val="000000" w:themeColor="text1"/>
          <w:kern w:val="0"/>
          <w:sz w:val="24"/>
          <w:szCs w:val="24"/>
        </w:rPr>
        <w:t>혼하이정밀산업</w:t>
      </w:r>
      <w:proofErr w:type="spellEnd"/>
      <w:r w:rsidR="00357378">
        <w:rPr>
          <w:rFonts w:ascii="돋움" w:eastAsia="돋움" w:hAnsi="돋움" w:cs="굴림" w:hint="eastAsia"/>
          <w:color w:val="000000" w:themeColor="text1"/>
          <w:kern w:val="0"/>
          <w:sz w:val="24"/>
          <w:szCs w:val="24"/>
        </w:rPr>
        <w:t xml:space="preserve">(2.82%), 일본우정그룹(2.79%), 현대자동차(0.8%) 순이었음. 명목세율보다 더 많은 간이 실효세율을 내는 경우도 있었는데, </w:t>
      </w:r>
      <w:proofErr w:type="spellStart"/>
      <w:r w:rsidR="00357378">
        <w:rPr>
          <w:rFonts w:ascii="돋움" w:eastAsia="돋움" w:hAnsi="돋움" w:cs="굴림" w:hint="eastAsia"/>
          <w:color w:val="000000" w:themeColor="text1"/>
          <w:kern w:val="0"/>
          <w:sz w:val="24"/>
          <w:szCs w:val="24"/>
        </w:rPr>
        <w:t>세브론</w:t>
      </w:r>
      <w:proofErr w:type="spellEnd"/>
      <w:r w:rsidR="00357378">
        <w:rPr>
          <w:rFonts w:ascii="돋움" w:eastAsia="돋움" w:hAnsi="돋움" w:cs="굴림" w:hint="eastAsia"/>
          <w:color w:val="000000" w:themeColor="text1"/>
          <w:kern w:val="0"/>
          <w:sz w:val="24"/>
          <w:szCs w:val="24"/>
        </w:rPr>
        <w:t xml:space="preserve">(-3.56%), </w:t>
      </w:r>
      <w:proofErr w:type="spellStart"/>
      <w:r w:rsidR="00357378">
        <w:rPr>
          <w:rFonts w:ascii="돋움" w:eastAsia="돋움" w:hAnsi="돋움" w:cs="굴림" w:hint="eastAsia"/>
          <w:color w:val="000000" w:themeColor="text1"/>
          <w:kern w:val="0"/>
          <w:sz w:val="24"/>
          <w:szCs w:val="24"/>
        </w:rPr>
        <w:t>엑슨모빌</w:t>
      </w:r>
      <w:proofErr w:type="spellEnd"/>
      <w:r w:rsidR="00357378">
        <w:rPr>
          <w:rFonts w:ascii="돋움" w:eastAsia="돋움" w:hAnsi="돋움" w:cs="굴림" w:hint="eastAsia"/>
          <w:color w:val="000000" w:themeColor="text1"/>
          <w:kern w:val="0"/>
          <w:sz w:val="24"/>
          <w:szCs w:val="24"/>
        </w:rPr>
        <w:t xml:space="preserve">(-3.46%), </w:t>
      </w:r>
      <w:proofErr w:type="spellStart"/>
      <w:r w:rsidR="00357378">
        <w:rPr>
          <w:rFonts w:ascii="돋움" w:eastAsia="돋움" w:hAnsi="돋움" w:cs="굴림" w:hint="eastAsia"/>
          <w:color w:val="000000" w:themeColor="text1"/>
          <w:kern w:val="0"/>
          <w:sz w:val="24"/>
          <w:szCs w:val="24"/>
        </w:rPr>
        <w:t>콴타컴퓨터</w:t>
      </w:r>
      <w:proofErr w:type="spellEnd"/>
      <w:r w:rsidR="00357378">
        <w:rPr>
          <w:rFonts w:ascii="돋움" w:eastAsia="돋움" w:hAnsi="돋움" w:cs="굴림" w:hint="eastAsia"/>
          <w:color w:val="000000" w:themeColor="text1"/>
          <w:kern w:val="0"/>
          <w:sz w:val="24"/>
          <w:szCs w:val="24"/>
        </w:rPr>
        <w:t xml:space="preserve">(-3.19%), NTT(-1.43%) 순이었음. </w:t>
      </w:r>
    </w:p>
    <w:p w:rsidR="00120A36" w:rsidRDefault="00120A36" w:rsidP="00D2306B">
      <w:pPr>
        <w:widowControl/>
        <w:wordWrap/>
        <w:autoSpaceDE/>
        <w:autoSpaceDN/>
        <w:rPr>
          <w:rFonts w:ascii="돋움" w:eastAsia="돋움" w:hAnsi="돋움" w:cs="굴림"/>
          <w:color w:val="000000" w:themeColor="text1"/>
          <w:kern w:val="0"/>
          <w:sz w:val="24"/>
          <w:szCs w:val="24"/>
        </w:rPr>
      </w:pPr>
    </w:p>
    <w:p w:rsidR="00357378" w:rsidRDefault="00120A36" w:rsidP="00D2306B">
      <w:pPr>
        <w:widowControl/>
        <w:wordWrap/>
        <w:autoSpaceDE/>
        <w:autoSpaceDN/>
        <w:rPr>
          <w:rFonts w:ascii="돋움" w:eastAsia="돋움" w:hAnsi="돋움" w:cs="굴림"/>
          <w:color w:val="000000" w:themeColor="text1"/>
          <w:kern w:val="0"/>
          <w:sz w:val="24"/>
          <w:szCs w:val="24"/>
        </w:rPr>
      </w:pPr>
      <w:r>
        <w:rPr>
          <w:rFonts w:ascii="돋움" w:eastAsia="돋움" w:hAnsi="돋움" w:cs="굴림" w:hint="eastAsia"/>
          <w:color w:val="000000" w:themeColor="text1"/>
          <w:kern w:val="0"/>
          <w:sz w:val="24"/>
          <w:szCs w:val="24"/>
        </w:rPr>
        <w:t>-결과를 정리해보면 한국 기업들의 법인세 부담이 높아 국제 경쟁력이 떨어진다는 주장은 설득력이 크게 떨어진다고 할 수 있음. 오히려 한국 기업들의 실효법인세 부담은 한국의 인구나 경제규모 등을 고려할 때 국제적으로 매우 낮은 수준</w:t>
      </w:r>
      <w:r w:rsidR="009B47AC">
        <w:rPr>
          <w:rFonts w:ascii="돋움" w:eastAsia="돋움" w:hAnsi="돋움" w:cs="굴림" w:hint="eastAsia"/>
          <w:color w:val="000000" w:themeColor="text1"/>
          <w:kern w:val="0"/>
          <w:sz w:val="24"/>
          <w:szCs w:val="24"/>
        </w:rPr>
        <w:t>임</w:t>
      </w:r>
      <w:r>
        <w:rPr>
          <w:rFonts w:ascii="돋움" w:eastAsia="돋움" w:hAnsi="돋움" w:cs="굴림" w:hint="eastAsia"/>
          <w:color w:val="000000" w:themeColor="text1"/>
          <w:kern w:val="0"/>
          <w:sz w:val="24"/>
          <w:szCs w:val="24"/>
        </w:rPr>
        <w:t xml:space="preserve">. 또한 한국 </w:t>
      </w:r>
      <w:r w:rsidR="009B47AC">
        <w:rPr>
          <w:rFonts w:ascii="돋움" w:eastAsia="돋움" w:hAnsi="돋움" w:cs="굴림" w:hint="eastAsia"/>
          <w:color w:val="000000" w:themeColor="text1"/>
          <w:kern w:val="0"/>
          <w:sz w:val="24"/>
          <w:szCs w:val="24"/>
        </w:rPr>
        <w:t>대</w:t>
      </w:r>
      <w:r>
        <w:rPr>
          <w:rFonts w:ascii="돋움" w:eastAsia="돋움" w:hAnsi="돋움" w:cs="굴림" w:hint="eastAsia"/>
          <w:color w:val="000000" w:themeColor="text1"/>
          <w:kern w:val="0"/>
          <w:sz w:val="24"/>
          <w:szCs w:val="24"/>
        </w:rPr>
        <w:t xml:space="preserve">기업들은 명목세율에 비해 </w:t>
      </w:r>
      <w:r w:rsidR="009B47AC">
        <w:rPr>
          <w:rFonts w:ascii="돋움" w:eastAsia="돋움" w:hAnsi="돋움" w:cs="굴림" w:hint="eastAsia"/>
          <w:color w:val="000000" w:themeColor="text1"/>
          <w:kern w:val="0"/>
          <w:sz w:val="24"/>
          <w:szCs w:val="24"/>
        </w:rPr>
        <w:t>상대적으로 크게</w:t>
      </w:r>
      <w:r>
        <w:rPr>
          <w:rFonts w:ascii="돋움" w:eastAsia="돋움" w:hAnsi="돋움" w:cs="굴림" w:hint="eastAsia"/>
          <w:color w:val="000000" w:themeColor="text1"/>
          <w:kern w:val="0"/>
          <w:sz w:val="24"/>
          <w:szCs w:val="24"/>
        </w:rPr>
        <w:t xml:space="preserve"> 낮은 실효세율을 부담하고 있으며, 그 가운데서도 </w:t>
      </w:r>
      <w:r w:rsidR="00357378">
        <w:rPr>
          <w:rFonts w:ascii="돋움" w:eastAsia="돋움" w:hAnsi="돋움" w:cs="굴림" w:hint="eastAsia"/>
          <w:color w:val="000000" w:themeColor="text1"/>
          <w:kern w:val="0"/>
          <w:sz w:val="24"/>
          <w:szCs w:val="24"/>
        </w:rPr>
        <w:t xml:space="preserve">삼성전자는 국내외 다른 </w:t>
      </w:r>
      <w:r>
        <w:rPr>
          <w:rFonts w:ascii="돋움" w:eastAsia="돋움" w:hAnsi="돋움" w:cs="굴림" w:hint="eastAsia"/>
          <w:color w:val="000000" w:themeColor="text1"/>
          <w:kern w:val="0"/>
          <w:sz w:val="24"/>
          <w:szCs w:val="24"/>
        </w:rPr>
        <w:t xml:space="preserve">어떤 </w:t>
      </w:r>
      <w:r w:rsidR="00357378">
        <w:rPr>
          <w:rFonts w:ascii="돋움" w:eastAsia="돋움" w:hAnsi="돋움" w:cs="굴림" w:hint="eastAsia"/>
          <w:color w:val="000000" w:themeColor="text1"/>
          <w:kern w:val="0"/>
          <w:sz w:val="24"/>
          <w:szCs w:val="24"/>
        </w:rPr>
        <w:t>대기업들에 비해</w:t>
      </w:r>
      <w:r>
        <w:rPr>
          <w:rFonts w:ascii="돋움" w:eastAsia="돋움" w:hAnsi="돋움" w:cs="굴림" w:hint="eastAsia"/>
          <w:color w:val="000000" w:themeColor="text1"/>
          <w:kern w:val="0"/>
          <w:sz w:val="24"/>
          <w:szCs w:val="24"/>
        </w:rPr>
        <w:t>서도</w:t>
      </w:r>
      <w:r w:rsidR="00357378">
        <w:rPr>
          <w:rFonts w:ascii="돋움" w:eastAsia="돋움" w:hAnsi="돋움" w:cs="굴림" w:hint="eastAsia"/>
          <w:color w:val="000000" w:themeColor="text1"/>
          <w:kern w:val="0"/>
          <w:sz w:val="24"/>
          <w:szCs w:val="24"/>
        </w:rPr>
        <w:t xml:space="preserve"> </w:t>
      </w:r>
      <w:r>
        <w:rPr>
          <w:rFonts w:ascii="돋움" w:eastAsia="돋움" w:hAnsi="돋움" w:cs="굴림" w:hint="eastAsia"/>
          <w:color w:val="000000" w:themeColor="text1"/>
          <w:kern w:val="0"/>
          <w:sz w:val="24"/>
          <w:szCs w:val="24"/>
        </w:rPr>
        <w:t xml:space="preserve">낮은 실효세율을 </w:t>
      </w:r>
      <w:proofErr w:type="spellStart"/>
      <w:r>
        <w:rPr>
          <w:rFonts w:ascii="돋움" w:eastAsia="돋움" w:hAnsi="돋움" w:cs="굴림" w:hint="eastAsia"/>
          <w:color w:val="000000" w:themeColor="text1"/>
          <w:kern w:val="0"/>
          <w:sz w:val="24"/>
          <w:szCs w:val="24"/>
        </w:rPr>
        <w:lastRenderedPageBreak/>
        <w:t>적용받고</w:t>
      </w:r>
      <w:proofErr w:type="spellEnd"/>
      <w:r>
        <w:rPr>
          <w:rFonts w:ascii="돋움" w:eastAsia="돋움" w:hAnsi="돋움" w:cs="굴림" w:hint="eastAsia"/>
          <w:color w:val="000000" w:themeColor="text1"/>
          <w:kern w:val="0"/>
          <w:sz w:val="24"/>
          <w:szCs w:val="24"/>
        </w:rPr>
        <w:t xml:space="preserve"> </w:t>
      </w:r>
      <w:r w:rsidR="009B47AC">
        <w:rPr>
          <w:rFonts w:ascii="돋움" w:eastAsia="돋움" w:hAnsi="돋움" w:cs="굴림" w:hint="eastAsia"/>
          <w:color w:val="000000" w:themeColor="text1"/>
          <w:kern w:val="0"/>
          <w:sz w:val="24"/>
          <w:szCs w:val="24"/>
        </w:rPr>
        <w:t>있음.</w:t>
      </w:r>
      <w:r>
        <w:rPr>
          <w:rFonts w:ascii="돋움" w:eastAsia="돋움" w:hAnsi="돋움" w:cs="굴림" w:hint="eastAsia"/>
          <w:color w:val="000000" w:themeColor="text1"/>
          <w:kern w:val="0"/>
          <w:sz w:val="24"/>
          <w:szCs w:val="24"/>
        </w:rPr>
        <w:t xml:space="preserve"> 이는 각종 </w:t>
      </w:r>
      <w:r w:rsidR="00357378">
        <w:rPr>
          <w:rFonts w:ascii="돋움" w:eastAsia="돋움" w:hAnsi="돋움" w:cs="굴림" w:hint="eastAsia"/>
          <w:color w:val="000000" w:themeColor="text1"/>
          <w:kern w:val="0"/>
          <w:sz w:val="24"/>
          <w:szCs w:val="24"/>
        </w:rPr>
        <w:t>비과세감면 혜택</w:t>
      </w:r>
      <w:r>
        <w:rPr>
          <w:rFonts w:ascii="돋움" w:eastAsia="돋움" w:hAnsi="돋움" w:cs="굴림" w:hint="eastAsia"/>
          <w:color w:val="000000" w:themeColor="text1"/>
          <w:kern w:val="0"/>
          <w:sz w:val="24"/>
          <w:szCs w:val="24"/>
        </w:rPr>
        <w:t xml:space="preserve"> 등을 집중적으로 </w:t>
      </w:r>
      <w:r w:rsidR="00357378">
        <w:rPr>
          <w:rFonts w:ascii="돋움" w:eastAsia="돋움" w:hAnsi="돋움" w:cs="굴림" w:hint="eastAsia"/>
          <w:color w:val="000000" w:themeColor="text1"/>
          <w:kern w:val="0"/>
          <w:sz w:val="24"/>
          <w:szCs w:val="24"/>
        </w:rPr>
        <w:t>누리고 있</w:t>
      </w:r>
      <w:r>
        <w:rPr>
          <w:rFonts w:ascii="돋움" w:eastAsia="돋움" w:hAnsi="돋움" w:cs="굴림" w:hint="eastAsia"/>
          <w:color w:val="000000" w:themeColor="text1"/>
          <w:kern w:val="0"/>
          <w:sz w:val="24"/>
          <w:szCs w:val="24"/>
        </w:rPr>
        <w:t xml:space="preserve">을 가능성이 높음을 의미함. </w:t>
      </w:r>
    </w:p>
    <w:p w:rsidR="00357378" w:rsidRDefault="00357378" w:rsidP="00D2306B">
      <w:pPr>
        <w:widowControl/>
        <w:wordWrap/>
        <w:autoSpaceDE/>
        <w:autoSpaceDN/>
        <w:rPr>
          <w:rFonts w:ascii="돋움" w:eastAsia="돋움" w:hAnsi="돋움" w:cs="굴림"/>
          <w:color w:val="000000" w:themeColor="text1"/>
          <w:kern w:val="0"/>
          <w:sz w:val="24"/>
          <w:szCs w:val="24"/>
        </w:rPr>
      </w:pPr>
      <w:r>
        <w:rPr>
          <w:rFonts w:ascii="돋움" w:eastAsia="돋움" w:hAnsi="돋움" w:cs="굴림" w:hint="eastAsia"/>
          <w:color w:val="000000" w:themeColor="text1"/>
          <w:kern w:val="0"/>
          <w:sz w:val="24"/>
          <w:szCs w:val="24"/>
        </w:rPr>
        <w:t xml:space="preserve"> </w:t>
      </w:r>
    </w:p>
    <w:p w:rsidR="00120A36" w:rsidRPr="009B47AC" w:rsidRDefault="009B47AC" w:rsidP="007A324D">
      <w:pPr>
        <w:pStyle w:val="a6"/>
        <w:widowControl/>
        <w:numPr>
          <w:ilvl w:val="0"/>
          <w:numId w:val="1"/>
        </w:numPr>
        <w:wordWrap/>
        <w:autoSpaceDE/>
        <w:autoSpaceDN/>
        <w:ind w:leftChars="0"/>
        <w:rPr>
          <w:rFonts w:ascii="돋움" w:eastAsia="돋움" w:hAnsi="돋움" w:cs="굴림"/>
          <w:b/>
          <w:color w:val="000000" w:themeColor="text1"/>
          <w:kern w:val="0"/>
          <w:sz w:val="28"/>
          <w:szCs w:val="28"/>
        </w:rPr>
      </w:pPr>
      <w:r w:rsidRPr="009B47AC">
        <w:rPr>
          <w:rFonts w:ascii="돋움" w:eastAsia="돋움" w:hAnsi="돋움" w:cs="굴림" w:hint="eastAsia"/>
          <w:b/>
          <w:color w:val="000000" w:themeColor="text1"/>
          <w:kern w:val="0"/>
          <w:sz w:val="28"/>
          <w:szCs w:val="28"/>
        </w:rPr>
        <w:t xml:space="preserve">법인세 </w:t>
      </w:r>
      <w:r w:rsidR="007A324D" w:rsidRPr="009B47AC">
        <w:rPr>
          <w:rFonts w:ascii="돋움" w:eastAsia="돋움" w:hAnsi="돋움" w:cs="굴림" w:hint="eastAsia"/>
          <w:b/>
          <w:color w:val="000000" w:themeColor="text1"/>
          <w:kern w:val="0"/>
          <w:sz w:val="28"/>
          <w:szCs w:val="28"/>
        </w:rPr>
        <w:t>비과세감면 혜택</w:t>
      </w:r>
      <w:r w:rsidRPr="009B47AC">
        <w:rPr>
          <w:rFonts w:ascii="돋움" w:eastAsia="돋움" w:hAnsi="돋움" w:cs="굴림" w:hint="eastAsia"/>
          <w:b/>
          <w:color w:val="000000" w:themeColor="text1"/>
          <w:kern w:val="0"/>
          <w:sz w:val="28"/>
          <w:szCs w:val="28"/>
        </w:rPr>
        <w:t xml:space="preserve"> 분석</w:t>
      </w:r>
    </w:p>
    <w:p w:rsidR="007A324D" w:rsidRPr="007A324D" w:rsidRDefault="007A324D" w:rsidP="007A324D">
      <w:pPr>
        <w:pStyle w:val="a6"/>
        <w:widowControl/>
        <w:wordWrap/>
        <w:autoSpaceDE/>
        <w:autoSpaceDN/>
        <w:ind w:leftChars="0" w:left="760"/>
        <w:rPr>
          <w:rFonts w:ascii="돋움" w:eastAsia="돋움" w:hAnsi="돋움" w:cs="굴림"/>
          <w:color w:val="000000" w:themeColor="text1"/>
          <w:kern w:val="0"/>
          <w:sz w:val="24"/>
          <w:szCs w:val="24"/>
        </w:rPr>
      </w:pPr>
    </w:p>
    <w:p w:rsidR="009B47AC" w:rsidRDefault="00120A36" w:rsidP="00120A36">
      <w:pPr>
        <w:rPr>
          <w:rFonts w:ascii="돋움" w:eastAsia="돋움" w:hAnsi="돋움"/>
          <w:sz w:val="24"/>
          <w:szCs w:val="24"/>
        </w:rPr>
      </w:pPr>
      <w:r>
        <w:rPr>
          <w:rFonts w:ascii="돋움" w:eastAsia="돋움" w:hAnsi="돋움" w:hint="eastAsia"/>
          <w:sz w:val="24"/>
          <w:szCs w:val="24"/>
        </w:rPr>
        <w:t>-</w:t>
      </w:r>
      <w:r w:rsidR="009B47AC">
        <w:rPr>
          <w:rFonts w:ascii="돋움" w:eastAsia="돋움" w:hAnsi="돋움" w:hint="eastAsia"/>
          <w:sz w:val="24"/>
          <w:szCs w:val="24"/>
        </w:rPr>
        <w:t xml:space="preserve">이처럼 국내 대기업들의 실효법인세율이 낮은 이유를 살펴보기 위해 법인세의 비과세감면 혜택이 기업 규모별로 어떻게 귀착되는지 분석해볼 필요가 있음. </w:t>
      </w:r>
    </w:p>
    <w:p w:rsidR="009B47AC" w:rsidRDefault="009B47AC" w:rsidP="00120A36">
      <w:pPr>
        <w:rPr>
          <w:rFonts w:ascii="돋움" w:eastAsia="돋움" w:hAnsi="돋움"/>
          <w:sz w:val="24"/>
          <w:szCs w:val="24"/>
        </w:rPr>
      </w:pPr>
    </w:p>
    <w:p w:rsidR="00120A36" w:rsidRDefault="009B47AC" w:rsidP="00120A36">
      <w:pPr>
        <w:rPr>
          <w:rFonts w:ascii="돋움" w:eastAsia="돋움" w:hAnsi="돋움"/>
          <w:sz w:val="24"/>
          <w:szCs w:val="24"/>
        </w:rPr>
      </w:pPr>
      <w:r>
        <w:rPr>
          <w:rFonts w:ascii="돋움" w:eastAsia="돋움" w:hAnsi="돋움" w:hint="eastAsia"/>
          <w:sz w:val="24"/>
          <w:szCs w:val="24"/>
        </w:rPr>
        <w:t xml:space="preserve">-이에 앞서 전반적인 국내의 조세지출 현황을 일별할 필요가 있음. </w:t>
      </w:r>
      <w:r w:rsidR="00120A36">
        <w:rPr>
          <w:rFonts w:ascii="돋움" w:eastAsia="돋움" w:hAnsi="돋움" w:hint="eastAsia"/>
          <w:sz w:val="24"/>
          <w:szCs w:val="24"/>
        </w:rPr>
        <w:t>조세지출은 조세감면/</w:t>
      </w:r>
      <w:r w:rsidR="00120A36" w:rsidRPr="006210B6">
        <w:rPr>
          <w:rFonts w:ascii="돋움" w:eastAsia="돋움" w:hAnsi="돋움" w:hint="eastAsia"/>
          <w:sz w:val="24"/>
          <w:szCs w:val="24"/>
        </w:rPr>
        <w:t>비과세/</w:t>
      </w:r>
      <w:r w:rsidR="00120A36">
        <w:rPr>
          <w:rFonts w:ascii="돋움" w:eastAsia="돋움" w:hAnsi="돋움" w:hint="eastAsia"/>
          <w:sz w:val="24"/>
          <w:szCs w:val="24"/>
        </w:rPr>
        <w:t xml:space="preserve">소득공제/세액공제/우대세율적용 등 조세특례에 따른 재정지원을 말하는데, </w:t>
      </w:r>
      <w:r w:rsidR="00120A36" w:rsidRPr="006210B6">
        <w:rPr>
          <w:rFonts w:ascii="돋움" w:eastAsia="돋움" w:hAnsi="돋움" w:hint="eastAsia"/>
          <w:sz w:val="24"/>
          <w:szCs w:val="24"/>
        </w:rPr>
        <w:t>개인 또는 기업의 소득에 대해 특별 예외를 인정하여 세금을 부과하지 않거나 감면해주는 것을 말</w:t>
      </w:r>
      <w:r w:rsidR="00120A36">
        <w:rPr>
          <w:rFonts w:ascii="돋움" w:eastAsia="돋움" w:hAnsi="돋움" w:hint="eastAsia"/>
          <w:sz w:val="24"/>
          <w:szCs w:val="24"/>
        </w:rPr>
        <w:t xml:space="preserve">함. </w:t>
      </w:r>
      <w:r w:rsidR="00120A36" w:rsidRPr="006210B6">
        <w:rPr>
          <w:rFonts w:ascii="돋움" w:eastAsia="돋움" w:hAnsi="돋움" w:hint="eastAsia"/>
          <w:sz w:val="24"/>
          <w:szCs w:val="24"/>
        </w:rPr>
        <w:t>세금을 거둬들인 뒤 재정으로 지출하는 것과 달리 징수해야 할 세금을 줄여주는 것이기 때문에 조세지출(tax expenditures)이라고 부</w:t>
      </w:r>
      <w:r w:rsidR="00120A36">
        <w:rPr>
          <w:rFonts w:ascii="돋움" w:eastAsia="돋움" w:hAnsi="돋움" w:hint="eastAsia"/>
          <w:sz w:val="24"/>
          <w:szCs w:val="24"/>
        </w:rPr>
        <w:t xml:space="preserve">름. </w:t>
      </w:r>
      <w:r w:rsidR="00120A36" w:rsidRPr="006210B6">
        <w:rPr>
          <w:rFonts w:ascii="돋움" w:eastAsia="돋움" w:hAnsi="돋움" w:hint="eastAsia"/>
          <w:sz w:val="24"/>
          <w:szCs w:val="24"/>
        </w:rPr>
        <w:t>이 같은 조세지출은 장애인이나 고령자 등 취약계층에 대한 지원이나 특정 분야로의 자원 배분을 유도하기 위한 명목으로 시행되고 있</w:t>
      </w:r>
      <w:r w:rsidR="00120A36">
        <w:rPr>
          <w:rFonts w:ascii="돋움" w:eastAsia="돋움" w:hAnsi="돋움" w:hint="eastAsia"/>
          <w:sz w:val="24"/>
          <w:szCs w:val="24"/>
        </w:rPr>
        <w:t xml:space="preserve">으나 </w:t>
      </w:r>
      <w:r w:rsidR="00120A36" w:rsidRPr="006210B6">
        <w:rPr>
          <w:rFonts w:ascii="돋움" w:eastAsia="돋움" w:hAnsi="돋움" w:hint="eastAsia"/>
          <w:sz w:val="24"/>
          <w:szCs w:val="24"/>
        </w:rPr>
        <w:t>실제로는 이 같은 명목과 달리 특정 이익집단이나 정치세력의 이해관계에 따라 도입돼 자원 배분을 왜곡하거나 소득 격차를 악화시키</w:t>
      </w:r>
      <w:r w:rsidR="00120A36">
        <w:rPr>
          <w:rFonts w:ascii="돋움" w:eastAsia="돋움" w:hAnsi="돋움" w:hint="eastAsia"/>
          <w:sz w:val="24"/>
          <w:szCs w:val="24"/>
        </w:rPr>
        <w:t>고 있음.</w:t>
      </w:r>
    </w:p>
    <w:p w:rsidR="007A324D" w:rsidRDefault="007A324D" w:rsidP="00120A36">
      <w:pPr>
        <w:rPr>
          <w:rFonts w:ascii="돋움" w:eastAsia="돋움" w:hAnsi="돋움"/>
          <w:sz w:val="24"/>
          <w:szCs w:val="24"/>
        </w:rPr>
      </w:pPr>
    </w:p>
    <w:p w:rsidR="00120A36" w:rsidRDefault="00120A36" w:rsidP="00120A36">
      <w:pPr>
        <w:rPr>
          <w:rFonts w:ascii="돋움" w:eastAsia="돋움" w:hAnsi="돋움"/>
          <w:sz w:val="24"/>
          <w:szCs w:val="24"/>
        </w:rPr>
      </w:pPr>
      <w:r>
        <w:rPr>
          <w:rFonts w:ascii="돋움" w:eastAsia="돋움" w:hAnsi="돋움" w:hint="eastAsia"/>
          <w:sz w:val="24"/>
          <w:szCs w:val="24"/>
        </w:rPr>
        <w:t>-&lt;그림10</w:t>
      </w:r>
      <w:r w:rsidRPr="006210B6">
        <w:rPr>
          <w:rFonts w:ascii="돋움" w:eastAsia="돋움" w:hAnsi="돋움" w:hint="eastAsia"/>
          <w:sz w:val="24"/>
          <w:szCs w:val="24"/>
        </w:rPr>
        <w:t xml:space="preserve">&gt;을 </w:t>
      </w:r>
      <w:r>
        <w:rPr>
          <w:rFonts w:ascii="돋움" w:eastAsia="돋움" w:hAnsi="돋움" w:hint="eastAsia"/>
          <w:sz w:val="24"/>
          <w:szCs w:val="24"/>
        </w:rPr>
        <w:t xml:space="preserve">참고로, 조세지출 추이를 보면 </w:t>
      </w:r>
      <w:proofErr w:type="spellStart"/>
      <w:r w:rsidRPr="006210B6">
        <w:rPr>
          <w:rFonts w:ascii="돋움" w:eastAsia="돋움" w:hAnsi="돋움" w:hint="eastAsia"/>
          <w:sz w:val="24"/>
          <w:szCs w:val="24"/>
        </w:rPr>
        <w:t>조세감면액</w:t>
      </w:r>
      <w:proofErr w:type="spellEnd"/>
      <w:r w:rsidRPr="006210B6">
        <w:rPr>
          <w:rFonts w:ascii="돋움" w:eastAsia="돋움" w:hAnsi="돋움" w:hint="eastAsia"/>
          <w:sz w:val="24"/>
          <w:szCs w:val="24"/>
        </w:rPr>
        <w:t xml:space="preserve"> 규모가 매우 빠른 속도로 증가</w:t>
      </w:r>
      <w:r>
        <w:rPr>
          <w:rFonts w:ascii="돋움" w:eastAsia="돋움" w:hAnsi="돋움" w:hint="eastAsia"/>
          <w:sz w:val="24"/>
          <w:szCs w:val="24"/>
        </w:rPr>
        <w:t xml:space="preserve">했음. </w:t>
      </w:r>
      <w:r w:rsidRPr="006210B6">
        <w:rPr>
          <w:rFonts w:ascii="돋움" w:eastAsia="돋움" w:hAnsi="돋움" w:hint="eastAsia"/>
          <w:sz w:val="24"/>
          <w:szCs w:val="24"/>
        </w:rPr>
        <w:t>국세 기준으로 1998년 7조7,305억원에서</w:t>
      </w:r>
      <w:r>
        <w:rPr>
          <w:rFonts w:ascii="돋움" w:eastAsia="돋움" w:hAnsi="돋움" w:hint="eastAsia"/>
          <w:sz w:val="24"/>
          <w:szCs w:val="24"/>
        </w:rPr>
        <w:t xml:space="preserve"> 2011년에는 30조6194억원까지 늘어났으며 2012</w:t>
      </w:r>
      <w:r w:rsidRPr="006210B6">
        <w:rPr>
          <w:rFonts w:ascii="돋움" w:eastAsia="돋움" w:hAnsi="돋움" w:hint="eastAsia"/>
          <w:sz w:val="24"/>
          <w:szCs w:val="24"/>
        </w:rPr>
        <w:t>년에는</w:t>
      </w:r>
      <w:r>
        <w:rPr>
          <w:rFonts w:ascii="돋움" w:eastAsia="돋움" w:hAnsi="돋움" w:hint="eastAsia"/>
          <w:sz w:val="24"/>
          <w:szCs w:val="24"/>
        </w:rPr>
        <w:t xml:space="preserve"> 31조 9871억원까지 늘어날 것으로 전망</w:t>
      </w:r>
      <w:r w:rsidR="009B47AC">
        <w:rPr>
          <w:rFonts w:ascii="돋움" w:eastAsia="돋움" w:hAnsi="돋움" w:hint="eastAsia"/>
          <w:sz w:val="24"/>
          <w:szCs w:val="24"/>
        </w:rPr>
        <w:t>됨</w:t>
      </w:r>
      <w:r>
        <w:rPr>
          <w:rFonts w:ascii="돋움" w:eastAsia="돋움" w:hAnsi="돋움" w:hint="eastAsia"/>
          <w:sz w:val="24"/>
          <w:szCs w:val="24"/>
        </w:rPr>
        <w:t xml:space="preserve">. </w:t>
      </w:r>
      <w:r w:rsidRPr="006210B6">
        <w:rPr>
          <w:rFonts w:ascii="돋움" w:eastAsia="돋움" w:hAnsi="돋움" w:hint="eastAsia"/>
          <w:sz w:val="24"/>
          <w:szCs w:val="24"/>
        </w:rPr>
        <w:t xml:space="preserve">조세지출비율은 총 국세수입액과 </w:t>
      </w:r>
      <w:r>
        <w:rPr>
          <w:rFonts w:ascii="돋움" w:eastAsia="돋움" w:hAnsi="돋움" w:hint="eastAsia"/>
          <w:sz w:val="24"/>
          <w:szCs w:val="24"/>
        </w:rPr>
        <w:t>조세지출</w:t>
      </w:r>
      <w:r w:rsidRPr="006210B6">
        <w:rPr>
          <w:rFonts w:ascii="돋움" w:eastAsia="돋움" w:hAnsi="돋움" w:hint="eastAsia"/>
          <w:sz w:val="24"/>
          <w:szCs w:val="24"/>
        </w:rPr>
        <w:t xml:space="preserve">액을 합한 금액의 </w:t>
      </w:r>
      <w:r>
        <w:rPr>
          <w:rFonts w:ascii="돋움" w:eastAsia="돋움" w:hAnsi="돋움" w:hint="eastAsia"/>
          <w:sz w:val="24"/>
          <w:szCs w:val="24"/>
        </w:rPr>
        <w:t xml:space="preserve">13.4%에 이를 것으로 전망됨. </w:t>
      </w:r>
    </w:p>
    <w:p w:rsidR="00120A36" w:rsidRPr="005626F5" w:rsidRDefault="00120A36" w:rsidP="00120A36">
      <w:pPr>
        <w:jc w:val="center"/>
        <w:rPr>
          <w:rFonts w:ascii="돋움" w:eastAsia="돋움" w:hAnsi="돋움"/>
          <w:b/>
          <w:sz w:val="24"/>
          <w:szCs w:val="24"/>
        </w:rPr>
      </w:pPr>
      <w:r w:rsidRPr="005626F5">
        <w:rPr>
          <w:rFonts w:ascii="돋움" w:eastAsia="돋움" w:hAnsi="돋움" w:hint="eastAsia"/>
          <w:b/>
          <w:sz w:val="24"/>
          <w:szCs w:val="24"/>
        </w:rPr>
        <w:lastRenderedPageBreak/>
        <w:t>&lt;그림10&gt; 연도별 조세지출 추이</w:t>
      </w:r>
    </w:p>
    <w:p w:rsidR="00120A36" w:rsidRDefault="00120A36" w:rsidP="00120A36">
      <w:pPr>
        <w:jc w:val="center"/>
        <w:rPr>
          <w:rFonts w:ascii="돋움" w:eastAsia="돋움" w:hAnsi="돋움"/>
          <w:sz w:val="24"/>
          <w:szCs w:val="24"/>
        </w:rPr>
      </w:pPr>
      <w:r w:rsidRPr="00245AB3">
        <w:rPr>
          <w:rFonts w:hint="eastAsia"/>
          <w:noProof/>
        </w:rPr>
        <w:drawing>
          <wp:inline distT="0" distB="0" distL="0" distR="0">
            <wp:extent cx="4114800" cy="7600950"/>
            <wp:effectExtent l="19050" t="0" r="0" b="0"/>
            <wp:docPr id="3" name="그림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 cstate="print"/>
                    <a:srcRect/>
                    <a:stretch>
                      <a:fillRect/>
                    </a:stretch>
                  </pic:blipFill>
                  <pic:spPr bwMode="auto">
                    <a:xfrm>
                      <a:off x="0" y="0"/>
                      <a:ext cx="4114800" cy="7600950"/>
                    </a:xfrm>
                    <a:prstGeom prst="rect">
                      <a:avLst/>
                    </a:prstGeom>
                    <a:noFill/>
                    <a:ln w="9525">
                      <a:noFill/>
                      <a:miter lim="800000"/>
                      <a:headEnd/>
                      <a:tailEnd/>
                    </a:ln>
                  </pic:spPr>
                </pic:pic>
              </a:graphicData>
            </a:graphic>
          </wp:inline>
        </w:drawing>
      </w:r>
    </w:p>
    <w:p w:rsidR="00120A36" w:rsidRDefault="00120A36" w:rsidP="00120A36">
      <w:pPr>
        <w:jc w:val="center"/>
        <w:rPr>
          <w:rFonts w:ascii="돋움" w:eastAsia="돋움" w:hAnsi="돋움"/>
          <w:sz w:val="22"/>
          <w:szCs w:val="22"/>
        </w:rPr>
      </w:pPr>
      <w:r w:rsidRPr="00245AB3">
        <w:rPr>
          <w:rFonts w:ascii="돋움" w:eastAsia="돋움" w:hAnsi="돋움" w:hint="eastAsia"/>
          <w:sz w:val="22"/>
          <w:szCs w:val="22"/>
        </w:rPr>
        <w:t xml:space="preserve">주) 2011년, 2012년 </w:t>
      </w:r>
      <w:proofErr w:type="spellStart"/>
      <w:r w:rsidRPr="00245AB3">
        <w:rPr>
          <w:rFonts w:ascii="돋움" w:eastAsia="돋움" w:hAnsi="돋움" w:hint="eastAsia"/>
          <w:sz w:val="22"/>
          <w:szCs w:val="22"/>
        </w:rPr>
        <w:t>조세지출예산서</w:t>
      </w:r>
      <w:r w:rsidR="00C70BD7">
        <w:rPr>
          <w:rFonts w:ascii="돋움" w:eastAsia="돋움" w:hAnsi="돋움" w:hint="eastAsia"/>
          <w:sz w:val="22"/>
          <w:szCs w:val="22"/>
        </w:rPr>
        <w:t>를</w:t>
      </w:r>
      <w:proofErr w:type="spellEnd"/>
      <w:r w:rsidR="00C70BD7">
        <w:rPr>
          <w:rFonts w:ascii="돋움" w:eastAsia="돋움" w:hAnsi="돋움" w:hint="eastAsia"/>
          <w:sz w:val="22"/>
          <w:szCs w:val="22"/>
        </w:rPr>
        <w:t xml:space="preserve"> 바탕으로 </w:t>
      </w:r>
      <w:r w:rsidRPr="00245AB3">
        <w:rPr>
          <w:rFonts w:ascii="돋움" w:eastAsia="돋움" w:hAnsi="돋움" w:hint="eastAsia"/>
          <w:sz w:val="22"/>
          <w:szCs w:val="22"/>
        </w:rPr>
        <w:t>선대인경제연구소 작성</w:t>
      </w:r>
    </w:p>
    <w:p w:rsidR="009B47AC" w:rsidRDefault="009B47AC" w:rsidP="009B47AC">
      <w:pPr>
        <w:rPr>
          <w:rFonts w:ascii="돋움" w:eastAsia="돋움" w:hAnsi="돋움"/>
          <w:sz w:val="24"/>
          <w:szCs w:val="24"/>
        </w:rPr>
      </w:pPr>
      <w:r>
        <w:rPr>
          <w:rFonts w:ascii="돋움" w:eastAsia="돋움" w:hAnsi="돋움" w:cs="바탕" w:hint="eastAsia"/>
          <w:sz w:val="24"/>
          <w:szCs w:val="24"/>
        </w:rPr>
        <w:lastRenderedPageBreak/>
        <w:t xml:space="preserve">-이 가운데 </w:t>
      </w:r>
      <w:r w:rsidRPr="006210B6">
        <w:rPr>
          <w:rFonts w:ascii="돋움" w:eastAsia="돋움" w:hAnsi="돋움" w:cs="바탕" w:hint="eastAsia"/>
          <w:sz w:val="24"/>
          <w:szCs w:val="24"/>
        </w:rPr>
        <w:t>전체</w:t>
      </w:r>
      <w:r w:rsidRPr="006210B6">
        <w:rPr>
          <w:rFonts w:ascii="돋움" w:eastAsia="돋움" w:hAnsi="돋움" w:hint="eastAsia"/>
          <w:sz w:val="24"/>
          <w:szCs w:val="24"/>
        </w:rPr>
        <w:t xml:space="preserve"> </w:t>
      </w:r>
      <w:r w:rsidRPr="006210B6">
        <w:rPr>
          <w:rFonts w:ascii="돋움" w:eastAsia="돋움" w:hAnsi="돋움" w:cs="바탕" w:hint="eastAsia"/>
          <w:sz w:val="24"/>
          <w:szCs w:val="24"/>
        </w:rPr>
        <w:t>국세수입의</w:t>
      </w:r>
      <w:r w:rsidRPr="006210B6">
        <w:rPr>
          <w:rFonts w:ascii="돋움" w:eastAsia="돋움" w:hAnsi="돋움" w:hint="eastAsia"/>
          <w:sz w:val="24"/>
          <w:szCs w:val="24"/>
        </w:rPr>
        <w:t xml:space="preserve"> </w:t>
      </w:r>
      <w:r w:rsidRPr="006210B6">
        <w:rPr>
          <w:rFonts w:ascii="돋움" w:eastAsia="돋움" w:hAnsi="돋움" w:cs="바탕" w:hint="eastAsia"/>
          <w:sz w:val="24"/>
          <w:szCs w:val="24"/>
        </w:rPr>
        <w:t>약</w:t>
      </w:r>
      <w:r>
        <w:rPr>
          <w:rFonts w:ascii="돋움" w:eastAsia="돋움" w:hAnsi="돋움" w:hint="eastAsia"/>
          <w:sz w:val="24"/>
          <w:szCs w:val="24"/>
        </w:rPr>
        <w:t xml:space="preserve"> 4분의 3을 </w:t>
      </w:r>
      <w:r w:rsidRPr="006210B6">
        <w:rPr>
          <w:rFonts w:ascii="돋움" w:eastAsia="돋움" w:hAnsi="돋움" w:cs="바탕" w:hint="eastAsia"/>
          <w:sz w:val="24"/>
          <w:szCs w:val="24"/>
        </w:rPr>
        <w:t>차지하는</w:t>
      </w:r>
      <w:r w:rsidRPr="006210B6">
        <w:rPr>
          <w:rFonts w:ascii="돋움" w:eastAsia="돋움" w:hAnsi="돋움" w:hint="eastAsia"/>
          <w:sz w:val="24"/>
          <w:szCs w:val="24"/>
        </w:rPr>
        <w:t xml:space="preserve"> </w:t>
      </w:r>
      <w:r w:rsidRPr="006210B6">
        <w:rPr>
          <w:rFonts w:ascii="돋움" w:eastAsia="돋움" w:hAnsi="돋움" w:cs="바탕" w:hint="eastAsia"/>
          <w:sz w:val="24"/>
          <w:szCs w:val="24"/>
        </w:rPr>
        <w:t>소득세</w:t>
      </w:r>
      <w:r w:rsidRPr="006210B6">
        <w:rPr>
          <w:rFonts w:ascii="돋움" w:eastAsia="돋움" w:hAnsi="돋움" w:hint="eastAsia"/>
          <w:sz w:val="24"/>
          <w:szCs w:val="24"/>
        </w:rPr>
        <w:t xml:space="preserve">, </w:t>
      </w:r>
      <w:r w:rsidRPr="006210B6">
        <w:rPr>
          <w:rFonts w:ascii="돋움" w:eastAsia="돋움" w:hAnsi="돋움" w:cs="바탕" w:hint="eastAsia"/>
          <w:sz w:val="24"/>
          <w:szCs w:val="24"/>
        </w:rPr>
        <w:t>법인세</w:t>
      </w:r>
      <w:r w:rsidRPr="006210B6">
        <w:rPr>
          <w:rFonts w:ascii="돋움" w:eastAsia="돋움" w:hAnsi="돋움" w:hint="eastAsia"/>
          <w:sz w:val="24"/>
          <w:szCs w:val="24"/>
        </w:rPr>
        <w:t xml:space="preserve">, </w:t>
      </w:r>
      <w:r w:rsidRPr="006210B6">
        <w:rPr>
          <w:rFonts w:ascii="돋움" w:eastAsia="돋움" w:hAnsi="돋움" w:cs="바탕" w:hint="eastAsia"/>
          <w:sz w:val="24"/>
          <w:szCs w:val="24"/>
        </w:rPr>
        <w:t>부가가치세</w:t>
      </w:r>
      <w:r w:rsidRPr="006210B6">
        <w:rPr>
          <w:rFonts w:ascii="돋움" w:eastAsia="돋움" w:hAnsi="돋움" w:hint="eastAsia"/>
          <w:sz w:val="24"/>
          <w:szCs w:val="24"/>
        </w:rPr>
        <w:t xml:space="preserve"> </w:t>
      </w:r>
      <w:r>
        <w:rPr>
          <w:rFonts w:ascii="돋움" w:eastAsia="돋움" w:hAnsi="돋움" w:hint="eastAsia"/>
          <w:sz w:val="24"/>
          <w:szCs w:val="24"/>
        </w:rPr>
        <w:t>가운데 소득세와 법인세 조세지출 규모가 급증하고 있음.</w:t>
      </w:r>
      <w:r w:rsidRPr="006210B6">
        <w:rPr>
          <w:rFonts w:ascii="돋움" w:eastAsia="돋움" w:hAnsi="돋움" w:hint="eastAsia"/>
          <w:sz w:val="24"/>
          <w:szCs w:val="24"/>
        </w:rPr>
        <w:t xml:space="preserve"> 1999년 4.8</w:t>
      </w:r>
      <w:r>
        <w:rPr>
          <w:rFonts w:ascii="돋움" w:eastAsia="돋움" w:hAnsi="돋움" w:hint="eastAsia"/>
          <w:sz w:val="24"/>
          <w:szCs w:val="24"/>
        </w:rPr>
        <w:t>0</w:t>
      </w:r>
      <w:r w:rsidRPr="006210B6">
        <w:rPr>
          <w:rFonts w:ascii="돋움" w:eastAsia="돋움" w:hAnsi="돋움" w:hint="eastAsia"/>
          <w:sz w:val="24"/>
          <w:szCs w:val="24"/>
        </w:rPr>
        <w:t xml:space="preserve">조원이던 소득세의 조세감면 규모는 </w:t>
      </w:r>
      <w:r>
        <w:rPr>
          <w:rFonts w:ascii="돋움" w:eastAsia="돋움" w:hAnsi="돋움" w:hint="eastAsia"/>
          <w:sz w:val="24"/>
          <w:szCs w:val="24"/>
        </w:rPr>
        <w:t>2012년에는 16.44조원으로 급증할 것으로 전망되며, 같은 기간</w:t>
      </w:r>
      <w:r w:rsidRPr="006210B6">
        <w:rPr>
          <w:rFonts w:ascii="돋움" w:eastAsia="돋움" w:hAnsi="돋움" w:hint="eastAsia"/>
          <w:sz w:val="24"/>
          <w:szCs w:val="24"/>
        </w:rPr>
        <w:t xml:space="preserve"> 법인세는 2.5</w:t>
      </w:r>
      <w:r>
        <w:rPr>
          <w:rFonts w:ascii="돋움" w:eastAsia="돋움" w:hAnsi="돋움" w:hint="eastAsia"/>
          <w:sz w:val="24"/>
          <w:szCs w:val="24"/>
        </w:rPr>
        <w:t>4</w:t>
      </w:r>
      <w:r w:rsidRPr="006210B6">
        <w:rPr>
          <w:rFonts w:ascii="돋움" w:eastAsia="돋움" w:hAnsi="돋움" w:hint="eastAsia"/>
          <w:sz w:val="24"/>
          <w:szCs w:val="24"/>
        </w:rPr>
        <w:t>조원에</w:t>
      </w:r>
      <w:r>
        <w:rPr>
          <w:rFonts w:ascii="돋움" w:eastAsia="돋움" w:hAnsi="돋움" w:hint="eastAsia"/>
          <w:sz w:val="24"/>
          <w:szCs w:val="24"/>
        </w:rPr>
        <w:t>서 8.59조원으로 급증할 것으로 전망됨. 참고로 같은 기간 2.12조원이던 부가가치세는 4.76조원으로 늘어나는데 그쳤음. 이 기간</w:t>
      </w:r>
      <w:r w:rsidR="009433DA">
        <w:rPr>
          <w:rFonts w:ascii="돋움" w:eastAsia="돋움" w:hAnsi="돋움" w:hint="eastAsia"/>
          <w:sz w:val="24"/>
          <w:szCs w:val="24"/>
        </w:rPr>
        <w:t xml:space="preserve"> </w:t>
      </w:r>
      <w:r>
        <w:rPr>
          <w:rFonts w:ascii="돋움" w:eastAsia="돋움" w:hAnsi="돋움" w:hint="eastAsia"/>
          <w:sz w:val="24"/>
          <w:szCs w:val="24"/>
        </w:rPr>
        <w:t xml:space="preserve">중 소득세와 법인세의 조세지출 비중 또한 69.6%에서 78.2%로 증가했음. 2012년 국세 수입 205.8조원 가운데 약 44%(90.5조원) 정도를 차지하는 소득세와 법인세 비중보다 훨씬 더 높은 조세지출이 일어나고 있는 것. 한국의 경우 조세체계에서 누진세율 등 </w:t>
      </w:r>
      <w:proofErr w:type="spellStart"/>
      <w:r>
        <w:rPr>
          <w:rFonts w:ascii="돋움" w:eastAsia="돋움" w:hAnsi="돋움" w:hint="eastAsia"/>
          <w:sz w:val="24"/>
          <w:szCs w:val="24"/>
        </w:rPr>
        <w:t>소득역진성을</w:t>
      </w:r>
      <w:proofErr w:type="spellEnd"/>
      <w:r>
        <w:rPr>
          <w:rFonts w:ascii="돋움" w:eastAsia="돋움" w:hAnsi="돋움" w:hint="eastAsia"/>
          <w:sz w:val="24"/>
          <w:szCs w:val="24"/>
        </w:rPr>
        <w:t xml:space="preserve"> 완화하는 효과가 적은데, 세금을 부과하기 전 조세감면 등을 통한 조세지출에서 직접세 감면 비율이 매우 높아 </w:t>
      </w:r>
      <w:proofErr w:type="spellStart"/>
      <w:r>
        <w:rPr>
          <w:rFonts w:ascii="돋움" w:eastAsia="돋움" w:hAnsi="돋움" w:hint="eastAsia"/>
          <w:sz w:val="24"/>
          <w:szCs w:val="24"/>
        </w:rPr>
        <w:t>소득역진성을</w:t>
      </w:r>
      <w:proofErr w:type="spellEnd"/>
      <w:r>
        <w:rPr>
          <w:rFonts w:ascii="돋움" w:eastAsia="돋움" w:hAnsi="돋움" w:hint="eastAsia"/>
          <w:sz w:val="24"/>
          <w:szCs w:val="24"/>
        </w:rPr>
        <w:t xml:space="preserve"> 극도로 심화시키고 있음. 특히 </w:t>
      </w:r>
      <w:r w:rsidRPr="006210B6">
        <w:rPr>
          <w:rFonts w:ascii="돋움" w:eastAsia="돋움" w:hAnsi="돋움" w:hint="eastAsia"/>
          <w:sz w:val="24"/>
          <w:szCs w:val="24"/>
        </w:rPr>
        <w:t>조세지출의 혜택이 상대적으로</w:t>
      </w:r>
      <w:r>
        <w:rPr>
          <w:rFonts w:ascii="돋움" w:eastAsia="돋움" w:hAnsi="돋움" w:hint="eastAsia"/>
          <w:sz w:val="24"/>
          <w:szCs w:val="24"/>
        </w:rPr>
        <w:t xml:space="preserve"> 고</w:t>
      </w:r>
      <w:r w:rsidRPr="006210B6">
        <w:rPr>
          <w:rFonts w:ascii="돋움" w:eastAsia="돋움" w:hAnsi="돋움" w:hint="eastAsia"/>
          <w:sz w:val="24"/>
          <w:szCs w:val="24"/>
        </w:rPr>
        <w:t xml:space="preserve">소득층이나 </w:t>
      </w:r>
      <w:r>
        <w:rPr>
          <w:rFonts w:ascii="돋움" w:eastAsia="돋움" w:hAnsi="돋움" w:hint="eastAsia"/>
          <w:sz w:val="24"/>
          <w:szCs w:val="24"/>
        </w:rPr>
        <w:t xml:space="preserve">매출 및 영업이익 </w:t>
      </w:r>
      <w:r w:rsidRPr="006210B6">
        <w:rPr>
          <w:rFonts w:ascii="돋움" w:eastAsia="돋움" w:hAnsi="돋움" w:hint="eastAsia"/>
          <w:sz w:val="24"/>
          <w:szCs w:val="24"/>
        </w:rPr>
        <w:t xml:space="preserve">규모가 큰 대기업 등에 집중돼 역진적 효과가 매우 </w:t>
      </w:r>
      <w:r>
        <w:rPr>
          <w:rFonts w:ascii="돋움" w:eastAsia="돋움" w:hAnsi="돋움" w:hint="eastAsia"/>
          <w:sz w:val="24"/>
          <w:szCs w:val="24"/>
        </w:rPr>
        <w:t>큼.</w:t>
      </w:r>
    </w:p>
    <w:p w:rsidR="007A324D" w:rsidRDefault="007A324D" w:rsidP="00120A36">
      <w:pPr>
        <w:rPr>
          <w:rFonts w:ascii="돋움" w:eastAsia="돋움" w:hAnsi="돋움"/>
          <w:sz w:val="24"/>
          <w:szCs w:val="24"/>
        </w:rPr>
      </w:pPr>
    </w:p>
    <w:p w:rsidR="007A324D" w:rsidRDefault="00120A36" w:rsidP="009433DA">
      <w:pPr>
        <w:rPr>
          <w:rFonts w:ascii="돋움" w:eastAsia="돋움" w:hAnsi="돋움"/>
          <w:sz w:val="24"/>
          <w:szCs w:val="24"/>
        </w:rPr>
      </w:pPr>
      <w:r>
        <w:rPr>
          <w:rFonts w:ascii="돋움" w:eastAsia="돋움" w:hAnsi="돋움" w:hint="eastAsia"/>
          <w:sz w:val="24"/>
          <w:szCs w:val="24"/>
        </w:rPr>
        <w:t>-</w:t>
      </w:r>
      <w:r w:rsidR="009433DA">
        <w:rPr>
          <w:rFonts w:ascii="돋움" w:eastAsia="돋움" w:hAnsi="돋움" w:hint="eastAsia"/>
          <w:sz w:val="24"/>
          <w:szCs w:val="24"/>
        </w:rPr>
        <w:t xml:space="preserve">이 같은 이해를 바탕으로 </w:t>
      </w:r>
      <w:r>
        <w:rPr>
          <w:rFonts w:ascii="돋움" w:eastAsia="돋움" w:hAnsi="돋움" w:hint="eastAsia"/>
          <w:sz w:val="24"/>
          <w:szCs w:val="24"/>
        </w:rPr>
        <w:t xml:space="preserve">실제로 &lt;그림11&gt;에서 2010년 기준 </w:t>
      </w:r>
      <w:r w:rsidRPr="006210B6">
        <w:rPr>
          <w:rFonts w:ascii="돋움" w:eastAsia="돋움" w:hAnsi="돋움" w:hint="eastAsia"/>
          <w:sz w:val="24"/>
          <w:szCs w:val="24"/>
        </w:rPr>
        <w:t>소득규모별 법인세 공제감면 혜택의 분포를 보면 대상기업의 거의 대부분은 5억원</w:t>
      </w:r>
      <w:r w:rsidR="007A324D">
        <w:rPr>
          <w:rFonts w:ascii="돋움" w:eastAsia="돋움" w:hAnsi="돋움" w:hint="eastAsia"/>
          <w:sz w:val="24"/>
          <w:szCs w:val="24"/>
        </w:rPr>
        <w:t xml:space="preserve"> </w:t>
      </w:r>
      <w:r w:rsidRPr="006210B6">
        <w:rPr>
          <w:rFonts w:ascii="돋움" w:eastAsia="돋움" w:hAnsi="돋움" w:hint="eastAsia"/>
          <w:sz w:val="24"/>
          <w:szCs w:val="24"/>
        </w:rPr>
        <w:t xml:space="preserve">이하 구간에 몰려 있으나 실제로 법인세 </w:t>
      </w:r>
      <w:r w:rsidR="007A324D">
        <w:rPr>
          <w:rFonts w:ascii="돋움" w:eastAsia="돋움" w:hAnsi="돋움" w:hint="eastAsia"/>
          <w:sz w:val="24"/>
          <w:szCs w:val="24"/>
        </w:rPr>
        <w:t xml:space="preserve">공제 및 </w:t>
      </w:r>
      <w:r w:rsidRPr="006210B6">
        <w:rPr>
          <w:rFonts w:ascii="돋움" w:eastAsia="돋움" w:hAnsi="돋움" w:hint="eastAsia"/>
          <w:sz w:val="24"/>
          <w:szCs w:val="24"/>
        </w:rPr>
        <w:t xml:space="preserve">감면세액 </w:t>
      </w:r>
      <w:r w:rsidR="007A324D">
        <w:rPr>
          <w:rFonts w:ascii="돋움" w:eastAsia="돋움" w:hAnsi="돋움" w:hint="eastAsia"/>
          <w:sz w:val="24"/>
          <w:szCs w:val="24"/>
        </w:rPr>
        <w:t>7조4014.4억</w:t>
      </w:r>
      <w:r w:rsidRPr="006210B6">
        <w:rPr>
          <w:rFonts w:ascii="돋움" w:eastAsia="돋움" w:hAnsi="돋움" w:hint="eastAsia"/>
          <w:sz w:val="24"/>
          <w:szCs w:val="24"/>
        </w:rPr>
        <w:t>원 가운데</w:t>
      </w:r>
      <w:r w:rsidR="007A324D">
        <w:rPr>
          <w:rFonts w:ascii="돋움" w:eastAsia="돋움" w:hAnsi="돋움" w:hint="eastAsia"/>
          <w:sz w:val="24"/>
          <w:szCs w:val="24"/>
        </w:rPr>
        <w:t xml:space="preserve"> 39.7</w:t>
      </w:r>
      <w:r w:rsidRPr="006210B6">
        <w:rPr>
          <w:rFonts w:ascii="돋움" w:eastAsia="돋움" w:hAnsi="돋움" w:hint="eastAsia"/>
          <w:sz w:val="24"/>
          <w:szCs w:val="24"/>
        </w:rPr>
        <w:t xml:space="preserve">%인 </w:t>
      </w:r>
      <w:r w:rsidR="007A324D">
        <w:rPr>
          <w:rFonts w:ascii="돋움" w:eastAsia="돋움" w:hAnsi="돋움" w:hint="eastAsia"/>
          <w:sz w:val="24"/>
          <w:szCs w:val="24"/>
        </w:rPr>
        <w:t xml:space="preserve">2조9408.8억원이 </w:t>
      </w:r>
      <w:r w:rsidRPr="006210B6">
        <w:rPr>
          <w:rFonts w:ascii="돋움" w:eastAsia="돋움" w:hAnsi="돋움" w:hint="eastAsia"/>
          <w:sz w:val="24"/>
          <w:szCs w:val="24"/>
        </w:rPr>
        <w:t>소득규모 5,000억원 초과</w:t>
      </w:r>
      <w:r w:rsidR="007A324D">
        <w:rPr>
          <w:rFonts w:ascii="돋움" w:eastAsia="돋움" w:hAnsi="돋움" w:hint="eastAsia"/>
          <w:sz w:val="24"/>
          <w:szCs w:val="24"/>
        </w:rPr>
        <w:t xml:space="preserve"> 44</w:t>
      </w:r>
      <w:r w:rsidRPr="006210B6">
        <w:rPr>
          <w:rFonts w:ascii="돋움" w:eastAsia="돋움" w:hAnsi="돋움" w:hint="eastAsia"/>
          <w:sz w:val="24"/>
          <w:szCs w:val="24"/>
        </w:rPr>
        <w:t>개 대기업에 돌아가고 있</w:t>
      </w:r>
      <w:r>
        <w:rPr>
          <w:rFonts w:ascii="돋움" w:eastAsia="돋움" w:hAnsi="돋움" w:hint="eastAsia"/>
          <w:sz w:val="24"/>
          <w:szCs w:val="24"/>
        </w:rPr>
        <w:t xml:space="preserve">음. </w:t>
      </w:r>
      <w:r w:rsidRPr="006210B6">
        <w:rPr>
          <w:rFonts w:ascii="돋움" w:eastAsia="돋움" w:hAnsi="돋움" w:hint="eastAsia"/>
          <w:sz w:val="24"/>
          <w:szCs w:val="24"/>
        </w:rPr>
        <w:t xml:space="preserve">이들 대기업 1개당 평균 감면세액 규모는 약 </w:t>
      </w:r>
      <w:r w:rsidR="007A324D">
        <w:rPr>
          <w:rFonts w:ascii="돋움" w:eastAsia="돋움" w:hAnsi="돋움" w:hint="eastAsia"/>
          <w:sz w:val="24"/>
          <w:szCs w:val="24"/>
        </w:rPr>
        <w:t>668.4</w:t>
      </w:r>
      <w:r w:rsidRPr="006210B6">
        <w:rPr>
          <w:rFonts w:ascii="돋움" w:eastAsia="돋움" w:hAnsi="돋움" w:hint="eastAsia"/>
          <w:sz w:val="24"/>
          <w:szCs w:val="24"/>
        </w:rPr>
        <w:t>억원에 이</w:t>
      </w:r>
      <w:r>
        <w:rPr>
          <w:rFonts w:ascii="돋움" w:eastAsia="돋움" w:hAnsi="돋움" w:hint="eastAsia"/>
          <w:sz w:val="24"/>
          <w:szCs w:val="24"/>
        </w:rPr>
        <w:t xml:space="preserve">름. </w:t>
      </w:r>
      <w:r w:rsidRPr="006210B6">
        <w:rPr>
          <w:rFonts w:ascii="돋움" w:eastAsia="돋움" w:hAnsi="돋움" w:hint="eastAsia"/>
          <w:sz w:val="24"/>
          <w:szCs w:val="24"/>
        </w:rPr>
        <w:t>또한 1,000억원 이상</w:t>
      </w:r>
      <w:r w:rsidR="007A324D">
        <w:rPr>
          <w:rFonts w:ascii="돋움" w:eastAsia="돋움" w:hAnsi="돋움" w:hint="eastAsia"/>
          <w:sz w:val="24"/>
          <w:szCs w:val="24"/>
        </w:rPr>
        <w:t xml:space="preserve">~5000억원 이하 144개 </w:t>
      </w:r>
      <w:r w:rsidRPr="006210B6">
        <w:rPr>
          <w:rFonts w:ascii="돋움" w:eastAsia="돋움" w:hAnsi="돋움" w:hint="eastAsia"/>
          <w:sz w:val="24"/>
          <w:szCs w:val="24"/>
        </w:rPr>
        <w:t xml:space="preserve">대기업까지 확대하면 </w:t>
      </w:r>
      <w:r w:rsidR="007A324D">
        <w:rPr>
          <w:rFonts w:ascii="돋움" w:eastAsia="돋움" w:hAnsi="돋움" w:hint="eastAsia"/>
          <w:sz w:val="24"/>
          <w:szCs w:val="24"/>
        </w:rPr>
        <w:t xml:space="preserve">4조 1014.4조원으로 </w:t>
      </w:r>
      <w:r w:rsidRPr="006210B6">
        <w:rPr>
          <w:rFonts w:ascii="돋움" w:eastAsia="돋움" w:hAnsi="돋움" w:hint="eastAsia"/>
          <w:sz w:val="24"/>
          <w:szCs w:val="24"/>
        </w:rPr>
        <w:t>그 비중은</w:t>
      </w:r>
      <w:r w:rsidR="007A324D">
        <w:rPr>
          <w:rFonts w:ascii="돋움" w:eastAsia="돋움" w:hAnsi="돋움" w:hint="eastAsia"/>
          <w:sz w:val="24"/>
          <w:szCs w:val="24"/>
        </w:rPr>
        <w:t xml:space="preserve"> 절반을 넘는 55.4</w:t>
      </w:r>
      <w:r w:rsidRPr="006210B6">
        <w:rPr>
          <w:rFonts w:ascii="돋움" w:eastAsia="돋움" w:hAnsi="돋움" w:hint="eastAsia"/>
          <w:sz w:val="24"/>
          <w:szCs w:val="24"/>
        </w:rPr>
        <w:t>%</w:t>
      </w:r>
      <w:r w:rsidR="007A324D">
        <w:rPr>
          <w:rFonts w:ascii="돋움" w:eastAsia="돋움" w:hAnsi="돋움"/>
          <w:sz w:val="24"/>
          <w:szCs w:val="24"/>
        </w:rPr>
        <w:t>에</w:t>
      </w:r>
      <w:r w:rsidR="007A324D">
        <w:rPr>
          <w:rFonts w:ascii="돋움" w:eastAsia="돋움" w:hAnsi="돋움" w:hint="eastAsia"/>
          <w:sz w:val="24"/>
          <w:szCs w:val="24"/>
        </w:rPr>
        <w:t xml:space="preserve"> 이르게 됨. </w:t>
      </w:r>
      <w:r w:rsidRPr="006210B6">
        <w:rPr>
          <w:rFonts w:ascii="돋움" w:eastAsia="돋움" w:hAnsi="돋움" w:hint="eastAsia"/>
          <w:sz w:val="24"/>
          <w:szCs w:val="24"/>
        </w:rPr>
        <w:t xml:space="preserve">전체 </w:t>
      </w:r>
      <w:r w:rsidR="007A324D">
        <w:rPr>
          <w:rFonts w:ascii="돋움" w:eastAsia="돋움" w:hAnsi="돋움" w:hint="eastAsia"/>
          <w:sz w:val="24"/>
          <w:szCs w:val="24"/>
        </w:rPr>
        <w:t>법인수의 0.13</w:t>
      </w:r>
      <w:r w:rsidRPr="006210B6">
        <w:rPr>
          <w:rFonts w:ascii="돋움" w:eastAsia="돋움" w:hAnsi="돋움" w:hint="eastAsia"/>
          <w:sz w:val="24"/>
          <w:szCs w:val="24"/>
        </w:rPr>
        <w:t>%에 불과한 상위</w:t>
      </w:r>
      <w:r w:rsidR="007A324D">
        <w:rPr>
          <w:rFonts w:ascii="돋움" w:eastAsia="돋움" w:hAnsi="돋움" w:hint="eastAsia"/>
          <w:sz w:val="24"/>
          <w:szCs w:val="24"/>
        </w:rPr>
        <w:t xml:space="preserve"> 188</w:t>
      </w:r>
      <w:r w:rsidRPr="006210B6">
        <w:rPr>
          <w:rFonts w:ascii="돋움" w:eastAsia="돋움" w:hAnsi="돋움" w:hint="eastAsia"/>
          <w:sz w:val="24"/>
          <w:szCs w:val="24"/>
        </w:rPr>
        <w:t xml:space="preserve">개 대기업이 누리는 법인세 감면 혜택이 </w:t>
      </w:r>
      <w:r w:rsidR="007A324D">
        <w:rPr>
          <w:rFonts w:ascii="돋움" w:eastAsia="돋움" w:hAnsi="돋움" w:hint="eastAsia"/>
          <w:sz w:val="24"/>
          <w:szCs w:val="24"/>
        </w:rPr>
        <w:t xml:space="preserve">절반을 넘는 </w:t>
      </w:r>
      <w:r>
        <w:rPr>
          <w:rFonts w:ascii="돋움" w:eastAsia="돋움" w:hAnsi="돋움" w:hint="eastAsia"/>
          <w:sz w:val="24"/>
          <w:szCs w:val="24"/>
        </w:rPr>
        <w:t xml:space="preserve">것임. </w:t>
      </w:r>
      <w:r w:rsidRPr="006210B6">
        <w:rPr>
          <w:rFonts w:ascii="돋움" w:eastAsia="돋움" w:hAnsi="돋움" w:hint="eastAsia"/>
          <w:sz w:val="24"/>
          <w:szCs w:val="24"/>
        </w:rPr>
        <w:t xml:space="preserve">반면 전체 </w:t>
      </w:r>
      <w:r w:rsidR="007A324D">
        <w:rPr>
          <w:rFonts w:ascii="돋움" w:eastAsia="돋움" w:hAnsi="돋움" w:hint="eastAsia"/>
          <w:sz w:val="24"/>
          <w:szCs w:val="24"/>
        </w:rPr>
        <w:t>법인수의 98.5</w:t>
      </w:r>
      <w:r w:rsidRPr="006210B6">
        <w:rPr>
          <w:rFonts w:ascii="돋움" w:eastAsia="돋움" w:hAnsi="돋움" w:hint="eastAsia"/>
          <w:sz w:val="24"/>
          <w:szCs w:val="24"/>
        </w:rPr>
        <w:t xml:space="preserve">%를 차지하는 </w:t>
      </w:r>
      <w:r w:rsidR="007A324D">
        <w:rPr>
          <w:rFonts w:ascii="돋움" w:eastAsia="돋움" w:hAnsi="돋움" w:hint="eastAsia"/>
          <w:sz w:val="24"/>
          <w:szCs w:val="24"/>
        </w:rPr>
        <w:t xml:space="preserve">소득규모 </w:t>
      </w:r>
      <w:r w:rsidRPr="006210B6">
        <w:rPr>
          <w:rFonts w:ascii="돋움" w:eastAsia="돋움" w:hAnsi="돋움" w:hint="eastAsia"/>
          <w:sz w:val="24"/>
          <w:szCs w:val="24"/>
        </w:rPr>
        <w:t>50억원 이하 소기업</w:t>
      </w:r>
      <w:r w:rsidR="007A324D">
        <w:rPr>
          <w:rFonts w:ascii="돋움" w:eastAsia="돋움" w:hAnsi="돋움" w:hint="eastAsia"/>
          <w:sz w:val="24"/>
          <w:szCs w:val="24"/>
        </w:rPr>
        <w:t xml:space="preserve"> 14만6368개가 </w:t>
      </w:r>
      <w:r w:rsidRPr="006210B6">
        <w:rPr>
          <w:rFonts w:ascii="돋움" w:eastAsia="돋움" w:hAnsi="돋움" w:hint="eastAsia"/>
          <w:sz w:val="24"/>
          <w:szCs w:val="24"/>
        </w:rPr>
        <w:t xml:space="preserve">받는 감면혜택 비중은 </w:t>
      </w:r>
      <w:r w:rsidR="007A324D">
        <w:rPr>
          <w:rFonts w:ascii="돋움" w:eastAsia="돋움" w:hAnsi="돋움" w:hint="eastAsia"/>
          <w:sz w:val="24"/>
          <w:szCs w:val="24"/>
        </w:rPr>
        <w:t xml:space="preserve">1조6377조원으로 </w:t>
      </w:r>
      <w:r w:rsidRPr="006210B6">
        <w:rPr>
          <w:rFonts w:ascii="돋움" w:eastAsia="돋움" w:hAnsi="돋움" w:hint="eastAsia"/>
          <w:sz w:val="24"/>
          <w:szCs w:val="24"/>
        </w:rPr>
        <w:t>약</w:t>
      </w:r>
      <w:r w:rsidR="007A324D">
        <w:rPr>
          <w:rFonts w:ascii="돋움" w:eastAsia="돋움" w:hAnsi="돋움" w:hint="eastAsia"/>
          <w:sz w:val="24"/>
          <w:szCs w:val="24"/>
        </w:rPr>
        <w:t xml:space="preserve"> 22.1</w:t>
      </w:r>
      <w:r w:rsidRPr="006210B6">
        <w:rPr>
          <w:rFonts w:ascii="돋움" w:eastAsia="돋움" w:hAnsi="돋움" w:hint="eastAsia"/>
          <w:sz w:val="24"/>
          <w:szCs w:val="24"/>
        </w:rPr>
        <w:t>%에 불과</w:t>
      </w:r>
      <w:r w:rsidR="007A324D">
        <w:rPr>
          <w:rFonts w:ascii="돋움" w:eastAsia="돋움" w:hAnsi="돋움" w:hint="eastAsia"/>
          <w:sz w:val="24"/>
          <w:szCs w:val="24"/>
        </w:rPr>
        <w:t>함</w:t>
      </w:r>
      <w:r>
        <w:rPr>
          <w:rFonts w:ascii="돋움" w:eastAsia="돋움" w:hAnsi="돋움" w:hint="eastAsia"/>
          <w:sz w:val="24"/>
          <w:szCs w:val="24"/>
        </w:rPr>
        <w:t>.</w:t>
      </w:r>
    </w:p>
    <w:p w:rsidR="007A324D" w:rsidRDefault="00120A36" w:rsidP="00120A36">
      <w:pPr>
        <w:rPr>
          <w:rFonts w:ascii="돋움" w:eastAsia="돋움" w:hAnsi="돋움"/>
          <w:sz w:val="24"/>
          <w:szCs w:val="24"/>
        </w:rPr>
      </w:pPr>
      <w:r>
        <w:rPr>
          <w:rFonts w:ascii="돋움" w:eastAsia="돋움" w:hAnsi="돋움" w:hint="eastAsia"/>
          <w:sz w:val="24"/>
          <w:szCs w:val="24"/>
        </w:rPr>
        <w:lastRenderedPageBreak/>
        <w:t xml:space="preserve">-2012년의 조세지출 </w:t>
      </w:r>
      <w:proofErr w:type="spellStart"/>
      <w:r>
        <w:rPr>
          <w:rFonts w:ascii="돋움" w:eastAsia="돋움" w:hAnsi="돋움" w:hint="eastAsia"/>
          <w:sz w:val="24"/>
          <w:szCs w:val="24"/>
        </w:rPr>
        <w:t>전망치에서도</w:t>
      </w:r>
      <w:proofErr w:type="spellEnd"/>
      <w:r>
        <w:rPr>
          <w:rFonts w:ascii="돋움" w:eastAsia="돋움" w:hAnsi="돋움" w:hint="eastAsia"/>
          <w:sz w:val="24"/>
          <w:szCs w:val="24"/>
        </w:rPr>
        <w:t xml:space="preserve"> R&amp;D비용 세액공제액이 2조5994억원, 임시투자세액공제액이 1조7514억원으로 나타나는 등 법인세 감면 항목 규모가 큰 비중을 차지하고 있음. 이 같은 세액공제 혜택은 투자 여력이 많은 재벌대기업들이 </w:t>
      </w:r>
      <w:r w:rsidR="007A324D">
        <w:rPr>
          <w:rFonts w:ascii="돋움" w:eastAsia="돋움" w:hAnsi="돋움" w:hint="eastAsia"/>
          <w:sz w:val="24"/>
          <w:szCs w:val="24"/>
        </w:rPr>
        <w:t>대부분</w:t>
      </w:r>
      <w:r>
        <w:rPr>
          <w:rFonts w:ascii="돋움" w:eastAsia="돋움" w:hAnsi="돋움" w:hint="eastAsia"/>
          <w:sz w:val="24"/>
          <w:szCs w:val="24"/>
        </w:rPr>
        <w:t xml:space="preserve"> 누릴 수밖에 없음. 이 같은 혜택이 집중된 결과</w:t>
      </w:r>
      <w:r w:rsidR="007A324D">
        <w:rPr>
          <w:rFonts w:ascii="돋움" w:eastAsia="돋움" w:hAnsi="돋움" w:hint="eastAsia"/>
          <w:sz w:val="24"/>
          <w:szCs w:val="24"/>
        </w:rPr>
        <w:t xml:space="preserve"> 앞서 본</w:t>
      </w:r>
      <w:r>
        <w:rPr>
          <w:rFonts w:ascii="돋움" w:eastAsia="돋움" w:hAnsi="돋움" w:hint="eastAsia"/>
          <w:sz w:val="24"/>
          <w:szCs w:val="24"/>
        </w:rPr>
        <w:t xml:space="preserve"> 것처럼, 과세소득규모 1000억원 이상 대기업의 실효 법인세율이 오히려 </w:t>
      </w:r>
      <w:proofErr w:type="spellStart"/>
      <w:r>
        <w:rPr>
          <w:rFonts w:ascii="돋움" w:eastAsia="돋움" w:hAnsi="돋움" w:hint="eastAsia"/>
          <w:sz w:val="24"/>
          <w:szCs w:val="24"/>
        </w:rPr>
        <w:t>수백억원대</w:t>
      </w:r>
      <w:proofErr w:type="spellEnd"/>
      <w:r>
        <w:rPr>
          <w:rFonts w:ascii="돋움" w:eastAsia="돋움" w:hAnsi="돋움" w:hint="eastAsia"/>
          <w:sz w:val="24"/>
          <w:szCs w:val="24"/>
        </w:rPr>
        <w:t xml:space="preserve"> 중견기업들보다 더 낮아지는 현상이 </w:t>
      </w:r>
      <w:r w:rsidR="007A324D">
        <w:rPr>
          <w:rFonts w:ascii="돋움" w:eastAsia="돋움" w:hAnsi="돋움" w:hint="eastAsia"/>
          <w:sz w:val="24"/>
          <w:szCs w:val="24"/>
        </w:rPr>
        <w:t>발생한 것임</w:t>
      </w:r>
      <w:r>
        <w:rPr>
          <w:rFonts w:ascii="돋움" w:eastAsia="돋움" w:hAnsi="돋움" w:hint="eastAsia"/>
          <w:sz w:val="24"/>
          <w:szCs w:val="24"/>
        </w:rPr>
        <w:t>.</w:t>
      </w:r>
    </w:p>
    <w:p w:rsidR="00120A36" w:rsidRDefault="00120A36" w:rsidP="00120A36">
      <w:pPr>
        <w:rPr>
          <w:rFonts w:ascii="돋움" w:eastAsia="돋움" w:hAnsi="돋움"/>
          <w:sz w:val="24"/>
          <w:szCs w:val="24"/>
        </w:rPr>
      </w:pPr>
      <w:r>
        <w:rPr>
          <w:rFonts w:ascii="돋움" w:eastAsia="돋움" w:hAnsi="돋움" w:hint="eastAsia"/>
          <w:sz w:val="24"/>
          <w:szCs w:val="24"/>
        </w:rPr>
        <w:t xml:space="preserve"> </w:t>
      </w:r>
    </w:p>
    <w:p w:rsidR="00120A36" w:rsidRDefault="00120A36" w:rsidP="00120A36">
      <w:pPr>
        <w:jc w:val="center"/>
        <w:rPr>
          <w:rFonts w:ascii="돋움" w:eastAsia="돋움" w:hAnsi="돋움"/>
          <w:b/>
          <w:sz w:val="24"/>
          <w:szCs w:val="24"/>
        </w:rPr>
      </w:pPr>
      <w:r w:rsidRPr="00DE7929">
        <w:rPr>
          <w:rFonts w:ascii="돋움" w:eastAsia="돋움" w:hAnsi="돋움" w:hint="eastAsia"/>
          <w:b/>
          <w:sz w:val="24"/>
          <w:szCs w:val="24"/>
        </w:rPr>
        <w:t xml:space="preserve">&lt;그림11&gt; </w:t>
      </w:r>
      <w:r w:rsidR="009433DA">
        <w:rPr>
          <w:rFonts w:ascii="돋움" w:eastAsia="돋움" w:hAnsi="돋움" w:hint="eastAsia"/>
          <w:b/>
          <w:sz w:val="24"/>
          <w:szCs w:val="24"/>
        </w:rPr>
        <w:t xml:space="preserve">기업 소득규모별 </w:t>
      </w:r>
      <w:r w:rsidRPr="00DE7929">
        <w:rPr>
          <w:rFonts w:ascii="돋움" w:eastAsia="돋움" w:hAnsi="돋움" w:hint="eastAsia"/>
          <w:b/>
          <w:sz w:val="24"/>
          <w:szCs w:val="24"/>
        </w:rPr>
        <w:t>법인세</w:t>
      </w:r>
      <w:r w:rsidR="009433DA">
        <w:rPr>
          <w:rFonts w:ascii="돋움" w:eastAsia="돋움" w:hAnsi="돋움" w:hint="eastAsia"/>
          <w:b/>
          <w:sz w:val="24"/>
          <w:szCs w:val="24"/>
        </w:rPr>
        <w:t xml:space="preserve"> 공제감면 혜택 분포 </w:t>
      </w:r>
    </w:p>
    <w:p w:rsidR="009433DA" w:rsidRDefault="0068649E" w:rsidP="00120A36">
      <w:pPr>
        <w:jc w:val="center"/>
        <w:rPr>
          <w:rFonts w:ascii="돋움" w:eastAsia="돋움" w:hAnsi="돋움"/>
          <w:b/>
          <w:sz w:val="24"/>
          <w:szCs w:val="24"/>
        </w:rPr>
      </w:pPr>
      <w:r w:rsidRPr="0068649E">
        <w:rPr>
          <w:rFonts w:hint="eastAsia"/>
          <w:noProof/>
        </w:rPr>
        <w:drawing>
          <wp:inline distT="0" distB="0" distL="0" distR="0">
            <wp:extent cx="4600575" cy="5534025"/>
            <wp:effectExtent l="19050" t="0" r="9525" b="0"/>
            <wp:docPr id="30" name="그림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srcRect/>
                    <a:stretch>
                      <a:fillRect/>
                    </a:stretch>
                  </pic:blipFill>
                  <pic:spPr bwMode="auto">
                    <a:xfrm>
                      <a:off x="0" y="0"/>
                      <a:ext cx="4600575" cy="5534025"/>
                    </a:xfrm>
                    <a:prstGeom prst="rect">
                      <a:avLst/>
                    </a:prstGeom>
                    <a:noFill/>
                    <a:ln w="9525">
                      <a:noFill/>
                      <a:miter lim="800000"/>
                      <a:headEnd/>
                      <a:tailEnd/>
                    </a:ln>
                  </pic:spPr>
                </pic:pic>
              </a:graphicData>
            </a:graphic>
          </wp:inline>
        </w:drawing>
      </w:r>
    </w:p>
    <w:p w:rsidR="00120A36" w:rsidRPr="00DE7929" w:rsidRDefault="00120A36" w:rsidP="00120A36">
      <w:pPr>
        <w:jc w:val="center"/>
        <w:rPr>
          <w:rFonts w:ascii="돋움" w:eastAsia="돋움" w:hAnsi="돋움"/>
          <w:sz w:val="22"/>
          <w:szCs w:val="22"/>
        </w:rPr>
      </w:pPr>
      <w:r w:rsidRPr="00DE7929">
        <w:rPr>
          <w:rFonts w:ascii="돋움" w:eastAsia="돋움" w:hAnsi="돋움" w:hint="eastAsia"/>
          <w:sz w:val="22"/>
          <w:szCs w:val="22"/>
        </w:rPr>
        <w:lastRenderedPageBreak/>
        <w:t xml:space="preserve">주) </w:t>
      </w:r>
      <w:r w:rsidR="009433DA">
        <w:rPr>
          <w:rFonts w:ascii="돋움" w:eastAsia="돋움" w:hAnsi="돋움" w:hint="eastAsia"/>
          <w:sz w:val="22"/>
          <w:szCs w:val="22"/>
        </w:rPr>
        <w:t xml:space="preserve">2011년 </w:t>
      </w:r>
      <w:r w:rsidRPr="00DE7929">
        <w:rPr>
          <w:rFonts w:ascii="돋움" w:eastAsia="돋움" w:hAnsi="돋움" w:hint="eastAsia"/>
          <w:sz w:val="22"/>
          <w:szCs w:val="22"/>
        </w:rPr>
        <w:t>국세통계연보 자료를 바탕으로 선대인경제연구소 작성</w:t>
      </w:r>
    </w:p>
    <w:p w:rsidR="007A324D" w:rsidRDefault="007A324D" w:rsidP="00120A36">
      <w:pPr>
        <w:rPr>
          <w:rFonts w:ascii="돋움" w:eastAsia="돋움" w:hAnsi="돋움"/>
          <w:sz w:val="24"/>
          <w:szCs w:val="24"/>
        </w:rPr>
      </w:pPr>
    </w:p>
    <w:p w:rsidR="007A324D" w:rsidRDefault="00120A36" w:rsidP="00120A36">
      <w:pPr>
        <w:rPr>
          <w:rFonts w:ascii="돋움" w:eastAsia="돋움" w:hAnsi="돋움"/>
          <w:sz w:val="24"/>
          <w:szCs w:val="24"/>
        </w:rPr>
      </w:pPr>
      <w:r>
        <w:rPr>
          <w:rFonts w:ascii="돋움" w:eastAsia="돋움" w:hAnsi="돋움" w:hint="eastAsia"/>
          <w:sz w:val="24"/>
          <w:szCs w:val="24"/>
        </w:rPr>
        <w:t>-</w:t>
      </w:r>
      <w:r w:rsidR="007A324D">
        <w:rPr>
          <w:rFonts w:ascii="돋움" w:eastAsia="돋움" w:hAnsi="돋움" w:hint="eastAsia"/>
          <w:sz w:val="24"/>
          <w:szCs w:val="24"/>
        </w:rPr>
        <w:t>이 같은 대기업에 대한 지나친 비과세감면 혜택은 세수 감소로 이어지는데,</w:t>
      </w:r>
      <w:r>
        <w:rPr>
          <w:rFonts w:ascii="돋움" w:eastAsia="돋움" w:hAnsi="돋움" w:hint="eastAsia"/>
          <w:sz w:val="24"/>
          <w:szCs w:val="24"/>
        </w:rPr>
        <w:t xml:space="preserve"> </w:t>
      </w:r>
      <w:r w:rsidRPr="006210B6">
        <w:rPr>
          <w:rFonts w:ascii="돋움" w:eastAsia="돋움" w:hAnsi="돋움" w:hint="eastAsia"/>
          <w:sz w:val="24"/>
          <w:szCs w:val="24"/>
        </w:rPr>
        <w:t xml:space="preserve">줄어든 세수를 상쇄하기 위해 정부는 </w:t>
      </w:r>
      <w:r w:rsidR="007A324D">
        <w:rPr>
          <w:rFonts w:ascii="돋움" w:eastAsia="돋움" w:hAnsi="돋움" w:hint="eastAsia"/>
          <w:sz w:val="24"/>
          <w:szCs w:val="24"/>
        </w:rPr>
        <w:t xml:space="preserve">다른 세목에서 </w:t>
      </w:r>
      <w:r w:rsidRPr="006210B6">
        <w:rPr>
          <w:rFonts w:ascii="돋움" w:eastAsia="돋움" w:hAnsi="돋움" w:hint="eastAsia"/>
          <w:sz w:val="24"/>
          <w:szCs w:val="24"/>
        </w:rPr>
        <w:t>세율을 올리려는 유인이 발생</w:t>
      </w:r>
      <w:r>
        <w:rPr>
          <w:rFonts w:ascii="돋움" w:eastAsia="돋움" w:hAnsi="돋움" w:hint="eastAsia"/>
          <w:sz w:val="24"/>
          <w:szCs w:val="24"/>
        </w:rPr>
        <w:t xml:space="preserve">하게 되며 현재와 같은 상황에서는 그 같은 부담의 </w:t>
      </w:r>
      <w:r w:rsidR="0068649E">
        <w:rPr>
          <w:rFonts w:ascii="돋움" w:eastAsia="돋움" w:hAnsi="돋움" w:hint="eastAsia"/>
          <w:sz w:val="24"/>
          <w:szCs w:val="24"/>
        </w:rPr>
        <w:t>대부분은</w:t>
      </w:r>
      <w:r>
        <w:rPr>
          <w:rFonts w:ascii="돋움" w:eastAsia="돋움" w:hAnsi="돋움" w:hint="eastAsia"/>
          <w:sz w:val="24"/>
          <w:szCs w:val="24"/>
        </w:rPr>
        <w:t xml:space="preserve"> 일반 서민가계에 전가될 가능성이 높음. </w:t>
      </w:r>
      <w:r w:rsidRPr="006210B6">
        <w:rPr>
          <w:rFonts w:ascii="돋움" w:eastAsia="돋움" w:hAnsi="돋움" w:hint="eastAsia"/>
          <w:sz w:val="24"/>
          <w:szCs w:val="24"/>
        </w:rPr>
        <w:t xml:space="preserve">또한 </w:t>
      </w:r>
      <w:r w:rsidR="007A324D">
        <w:rPr>
          <w:rFonts w:ascii="돋움" w:eastAsia="돋움" w:hAnsi="돋움" w:hint="eastAsia"/>
          <w:sz w:val="24"/>
          <w:szCs w:val="24"/>
        </w:rPr>
        <w:t xml:space="preserve">비과세감면을 통한 </w:t>
      </w:r>
      <w:r w:rsidRPr="006210B6">
        <w:rPr>
          <w:rFonts w:ascii="돋움" w:eastAsia="돋움" w:hAnsi="돋움" w:hint="eastAsia"/>
          <w:sz w:val="24"/>
          <w:szCs w:val="24"/>
        </w:rPr>
        <w:t xml:space="preserve">조세지출은 재정지출과 달리 사전 심의나 사후 검증을 받을 기회가 거의 없고 그 효과를 파악하기도 무척 </w:t>
      </w:r>
      <w:r w:rsidR="007A324D">
        <w:rPr>
          <w:rFonts w:ascii="돋움" w:eastAsia="돋움" w:hAnsi="돋움" w:hint="eastAsia"/>
          <w:sz w:val="24"/>
          <w:szCs w:val="24"/>
        </w:rPr>
        <w:t xml:space="preserve">어렵기 때문에 가급적 축소하는 것이 </w:t>
      </w:r>
      <w:r w:rsidR="0068649E">
        <w:rPr>
          <w:rFonts w:ascii="돋움" w:eastAsia="돋움" w:hAnsi="돋움" w:hint="eastAsia"/>
          <w:sz w:val="24"/>
          <w:szCs w:val="24"/>
        </w:rPr>
        <w:t>바람직함. 특히 재벌대기업들을 중심으로 한 과도한 법인세 비과세감면 혜택은 가뜩이나 조세 및 재정의 재분배 기능을 통한 불평등 완화 효과가 OECD국가들 가운데 가장 낮은 한국에서 소득 역진적 효과를 악화시킬 가능성이 높음.</w:t>
      </w:r>
    </w:p>
    <w:p w:rsidR="0068649E" w:rsidRDefault="0068649E" w:rsidP="00120A36">
      <w:pPr>
        <w:rPr>
          <w:rFonts w:ascii="돋움" w:eastAsia="돋움" w:hAnsi="돋움"/>
          <w:sz w:val="24"/>
          <w:szCs w:val="24"/>
        </w:rPr>
      </w:pPr>
    </w:p>
    <w:p w:rsidR="004A132C" w:rsidRDefault="0068649E" w:rsidP="00120A36">
      <w:pPr>
        <w:rPr>
          <w:rFonts w:ascii="돋움" w:eastAsia="돋움" w:hAnsi="돋움"/>
          <w:sz w:val="24"/>
          <w:szCs w:val="24"/>
        </w:rPr>
      </w:pPr>
      <w:r>
        <w:rPr>
          <w:rFonts w:ascii="돋움" w:eastAsia="돋움" w:hAnsi="돋움" w:hint="eastAsia"/>
          <w:sz w:val="24"/>
          <w:szCs w:val="24"/>
        </w:rPr>
        <w:t xml:space="preserve">-실제로 </w:t>
      </w:r>
      <w:proofErr w:type="spellStart"/>
      <w:r w:rsidR="006F33CE">
        <w:rPr>
          <w:rFonts w:ascii="돋움" w:eastAsia="돋움" w:hAnsi="돋움" w:hint="eastAsia"/>
          <w:sz w:val="24"/>
          <w:szCs w:val="24"/>
        </w:rPr>
        <w:t>이명박정부가</w:t>
      </w:r>
      <w:proofErr w:type="spellEnd"/>
      <w:r w:rsidR="006F33CE">
        <w:rPr>
          <w:rFonts w:ascii="돋움" w:eastAsia="돋움" w:hAnsi="돋움" w:hint="eastAsia"/>
          <w:sz w:val="24"/>
          <w:szCs w:val="24"/>
        </w:rPr>
        <w:t xml:space="preserve"> 법인세 감세를 포함한 감세정책을 실시한 2008년</w:t>
      </w:r>
      <w:r w:rsidR="004A132C">
        <w:rPr>
          <w:rFonts w:ascii="돋움" w:eastAsia="돋움" w:hAnsi="돋움" w:hint="eastAsia"/>
          <w:sz w:val="24"/>
          <w:szCs w:val="24"/>
        </w:rPr>
        <w:t xml:space="preserve"> 말 이후 소득 상위 20% 계층에 해당하는 소득 5분위의 조세부담 증가율은 크게 떨어진 반면 하위 20~40% 계층에 속하는 소득 2분위의 조세부담 증가율은 크게 급증했음. </w:t>
      </w:r>
    </w:p>
    <w:p w:rsidR="004A132C" w:rsidRDefault="004A132C" w:rsidP="00120A36">
      <w:pPr>
        <w:rPr>
          <w:rFonts w:ascii="돋움" w:eastAsia="돋움" w:hAnsi="돋움"/>
          <w:sz w:val="24"/>
          <w:szCs w:val="24"/>
        </w:rPr>
      </w:pPr>
    </w:p>
    <w:p w:rsidR="004A132C" w:rsidRDefault="004A132C" w:rsidP="00120A36">
      <w:pPr>
        <w:rPr>
          <w:rFonts w:ascii="돋움" w:eastAsia="돋움" w:hAnsi="돋움"/>
          <w:sz w:val="24"/>
          <w:szCs w:val="24"/>
        </w:rPr>
      </w:pPr>
      <w:r>
        <w:rPr>
          <w:rFonts w:ascii="돋움" w:eastAsia="돋움" w:hAnsi="돋움" w:hint="eastAsia"/>
          <w:sz w:val="24"/>
          <w:szCs w:val="24"/>
        </w:rPr>
        <w:t xml:space="preserve">-특히 소득 2분위의 조세부담 증가율은 한 때 55.6%에 이를 정도로 급증하기도 했으며 2009년 이후 대부분 기간 동안 소득 5분위의 조세부담 증가율을 상회하고 있음. 물론 이 같은 상대적 저소득층의 조세부담 증가가 모두 법인세 감세 때문이라고 하기는 어렵더라도 앞에서 본 것처럼 법인세 감세에 따른 실효세율의 인하 효과가 대기업과 그 종사자에게 집중되고 있다고 한다면 그 영향을 부인하기는 어려울 것임. </w:t>
      </w:r>
    </w:p>
    <w:p w:rsidR="004A132C" w:rsidRDefault="004A132C" w:rsidP="00120A36">
      <w:pPr>
        <w:rPr>
          <w:rFonts w:ascii="돋움" w:eastAsia="돋움" w:hAnsi="돋움"/>
          <w:sz w:val="24"/>
          <w:szCs w:val="24"/>
        </w:rPr>
      </w:pPr>
    </w:p>
    <w:p w:rsidR="004A132C" w:rsidRPr="004A132C" w:rsidRDefault="004A132C" w:rsidP="004A132C">
      <w:pPr>
        <w:jc w:val="center"/>
        <w:rPr>
          <w:rFonts w:ascii="돋움" w:eastAsia="돋움" w:hAnsi="돋움"/>
          <w:b/>
          <w:sz w:val="24"/>
          <w:szCs w:val="24"/>
        </w:rPr>
      </w:pPr>
      <w:r w:rsidRPr="004A132C">
        <w:rPr>
          <w:rFonts w:ascii="돋움" w:eastAsia="돋움" w:hAnsi="돋움" w:hint="eastAsia"/>
          <w:b/>
          <w:sz w:val="24"/>
          <w:szCs w:val="24"/>
        </w:rPr>
        <w:t>&lt;그림12&gt; 소득계층별 조세부담 증가율 분기별 추이</w:t>
      </w:r>
    </w:p>
    <w:p w:rsidR="0068649E" w:rsidRDefault="004A132C" w:rsidP="004A132C">
      <w:pPr>
        <w:jc w:val="center"/>
        <w:rPr>
          <w:rFonts w:ascii="돋움" w:eastAsia="돋움" w:hAnsi="돋움"/>
          <w:sz w:val="24"/>
          <w:szCs w:val="24"/>
        </w:rPr>
      </w:pPr>
      <w:r w:rsidRPr="004A132C">
        <w:rPr>
          <w:rFonts w:hint="eastAsia"/>
          <w:noProof/>
        </w:rPr>
        <w:lastRenderedPageBreak/>
        <w:drawing>
          <wp:inline distT="0" distB="0" distL="0" distR="0">
            <wp:extent cx="4600575" cy="2771775"/>
            <wp:effectExtent l="19050" t="0" r="9525" b="0"/>
            <wp:docPr id="34" name="그림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cstate="print"/>
                    <a:srcRect/>
                    <a:stretch>
                      <a:fillRect/>
                    </a:stretch>
                  </pic:blipFill>
                  <pic:spPr bwMode="auto">
                    <a:xfrm>
                      <a:off x="0" y="0"/>
                      <a:ext cx="4600575" cy="2771775"/>
                    </a:xfrm>
                    <a:prstGeom prst="rect">
                      <a:avLst/>
                    </a:prstGeom>
                    <a:noFill/>
                    <a:ln w="9525">
                      <a:noFill/>
                      <a:miter lim="800000"/>
                      <a:headEnd/>
                      <a:tailEnd/>
                    </a:ln>
                  </pic:spPr>
                </pic:pic>
              </a:graphicData>
            </a:graphic>
          </wp:inline>
        </w:drawing>
      </w:r>
    </w:p>
    <w:p w:rsidR="004A132C" w:rsidRPr="004A132C" w:rsidRDefault="004A132C" w:rsidP="004A132C">
      <w:pPr>
        <w:jc w:val="center"/>
        <w:rPr>
          <w:rFonts w:ascii="돋움" w:eastAsia="돋움" w:hAnsi="돋움"/>
          <w:sz w:val="22"/>
          <w:szCs w:val="22"/>
        </w:rPr>
      </w:pPr>
      <w:r w:rsidRPr="004A132C">
        <w:rPr>
          <w:rFonts w:ascii="돋움" w:eastAsia="돋움" w:hAnsi="돋움" w:hint="eastAsia"/>
          <w:sz w:val="22"/>
          <w:szCs w:val="22"/>
        </w:rPr>
        <w:t>주) 통계청 KOSIS 자료를 바탕으로 선대인경제연구소 작성</w:t>
      </w:r>
    </w:p>
    <w:p w:rsidR="0068649E" w:rsidRDefault="0068649E" w:rsidP="00120A36">
      <w:pPr>
        <w:rPr>
          <w:rFonts w:ascii="돋움" w:eastAsia="돋움" w:hAnsi="돋움"/>
          <w:sz w:val="24"/>
          <w:szCs w:val="24"/>
        </w:rPr>
      </w:pPr>
    </w:p>
    <w:p w:rsidR="007A324D" w:rsidRPr="004A132C" w:rsidRDefault="004A132C" w:rsidP="004A132C">
      <w:pPr>
        <w:pStyle w:val="a6"/>
        <w:numPr>
          <w:ilvl w:val="0"/>
          <w:numId w:val="1"/>
        </w:numPr>
        <w:ind w:leftChars="0"/>
        <w:rPr>
          <w:rFonts w:ascii="돋움" w:eastAsia="돋움" w:hAnsi="돋움"/>
          <w:b/>
          <w:sz w:val="28"/>
          <w:szCs w:val="28"/>
        </w:rPr>
      </w:pPr>
      <w:r w:rsidRPr="004A132C">
        <w:rPr>
          <w:rFonts w:ascii="돋움" w:eastAsia="돋움" w:hAnsi="돋움" w:hint="eastAsia"/>
          <w:b/>
          <w:sz w:val="28"/>
          <w:szCs w:val="28"/>
        </w:rPr>
        <w:t xml:space="preserve">결론 및 법인세율 조정에 대한 </w:t>
      </w:r>
      <w:r w:rsidR="00B65084">
        <w:rPr>
          <w:rFonts w:ascii="돋움" w:eastAsia="돋움" w:hAnsi="돋움" w:hint="eastAsia"/>
          <w:b/>
          <w:sz w:val="28"/>
          <w:szCs w:val="28"/>
        </w:rPr>
        <w:t>제안</w:t>
      </w:r>
    </w:p>
    <w:p w:rsidR="00120A36" w:rsidRDefault="00120A36" w:rsidP="00120A36">
      <w:pPr>
        <w:rPr>
          <w:rFonts w:ascii="돋움" w:eastAsia="돋움" w:hAnsi="돋움"/>
          <w:sz w:val="24"/>
          <w:szCs w:val="24"/>
        </w:rPr>
      </w:pPr>
    </w:p>
    <w:p w:rsidR="00FB4CE2" w:rsidRDefault="00FB4CE2" w:rsidP="00D2306B">
      <w:pPr>
        <w:widowControl/>
        <w:wordWrap/>
        <w:autoSpaceDE/>
        <w:autoSpaceDN/>
        <w:rPr>
          <w:rFonts w:ascii="돋움" w:eastAsia="돋움" w:hAnsi="돋움" w:cs="굴림"/>
          <w:color w:val="000000" w:themeColor="text1"/>
          <w:kern w:val="0"/>
          <w:sz w:val="24"/>
          <w:szCs w:val="24"/>
        </w:rPr>
      </w:pPr>
      <w:r>
        <w:rPr>
          <w:rFonts w:ascii="돋움" w:eastAsia="돋움" w:hAnsi="돋움" w:cs="굴림" w:hint="eastAsia"/>
          <w:color w:val="000000" w:themeColor="text1"/>
          <w:kern w:val="0"/>
          <w:sz w:val="24"/>
          <w:szCs w:val="24"/>
        </w:rPr>
        <w:t xml:space="preserve">-이상의 조사 및 분석으로부터 국내 법인세 부담은 OECD국가들에 비해 결코 높지 않으며 </w:t>
      </w:r>
      <w:r w:rsidR="000B5DC3">
        <w:rPr>
          <w:rFonts w:ascii="돋움" w:eastAsia="돋움" w:hAnsi="돋움" w:cs="굴림" w:hint="eastAsia"/>
          <w:color w:val="000000" w:themeColor="text1"/>
          <w:kern w:val="0"/>
          <w:sz w:val="24"/>
          <w:szCs w:val="24"/>
        </w:rPr>
        <w:t xml:space="preserve">오히려 </w:t>
      </w:r>
      <w:r>
        <w:rPr>
          <w:rFonts w:ascii="돋움" w:eastAsia="돋움" w:hAnsi="돋움" w:cs="굴림" w:hint="eastAsia"/>
          <w:color w:val="000000" w:themeColor="text1"/>
          <w:kern w:val="0"/>
          <w:sz w:val="24"/>
          <w:szCs w:val="24"/>
        </w:rPr>
        <w:t xml:space="preserve">낮은 편임. 특히 명목세율에 비해 대기업들에 적용되는 실효법인세율은 상당히 낮은 수준임. 이처럼 낮은 실효법인세율은 법인세 감세로 인한 낙수효과는 크게 기대하기 어려운 반면 오히려 저소득층의 조세 부담을 가중시켜 오히려 서민 계층 중심의 내수 위축을 오히려 심화시킬 공산이 큼. </w:t>
      </w:r>
    </w:p>
    <w:p w:rsidR="00FB4CE2" w:rsidRDefault="00FB4CE2" w:rsidP="00D2306B">
      <w:pPr>
        <w:widowControl/>
        <w:wordWrap/>
        <w:autoSpaceDE/>
        <w:autoSpaceDN/>
        <w:rPr>
          <w:rFonts w:ascii="돋움" w:eastAsia="돋움" w:hAnsi="돋움" w:cs="굴림"/>
          <w:color w:val="000000" w:themeColor="text1"/>
          <w:kern w:val="0"/>
          <w:sz w:val="24"/>
          <w:szCs w:val="24"/>
        </w:rPr>
      </w:pPr>
    </w:p>
    <w:p w:rsidR="00B55237" w:rsidRDefault="00FB4CE2" w:rsidP="00B55237">
      <w:pPr>
        <w:widowControl/>
        <w:wordWrap/>
        <w:autoSpaceDE/>
        <w:autoSpaceDN/>
        <w:rPr>
          <w:rFonts w:ascii="돋움" w:eastAsia="돋움" w:hAnsi="돋움" w:cs="굴림"/>
          <w:color w:val="000000" w:themeColor="text1"/>
          <w:kern w:val="0"/>
          <w:sz w:val="24"/>
          <w:szCs w:val="24"/>
        </w:rPr>
      </w:pPr>
      <w:r>
        <w:rPr>
          <w:rFonts w:ascii="돋움" w:eastAsia="돋움" w:hAnsi="돋움" w:cs="굴림" w:hint="eastAsia"/>
          <w:color w:val="000000" w:themeColor="text1"/>
          <w:kern w:val="0"/>
          <w:sz w:val="24"/>
          <w:szCs w:val="24"/>
        </w:rPr>
        <w:t xml:space="preserve">-향후 한국경제는 급격히 진행되는 </w:t>
      </w:r>
      <w:proofErr w:type="spellStart"/>
      <w:r>
        <w:rPr>
          <w:rFonts w:ascii="돋움" w:eastAsia="돋움" w:hAnsi="돋움" w:cs="굴림" w:hint="eastAsia"/>
          <w:color w:val="000000" w:themeColor="text1"/>
          <w:kern w:val="0"/>
          <w:sz w:val="24"/>
          <w:szCs w:val="24"/>
        </w:rPr>
        <w:t>저출산고령화</w:t>
      </w:r>
      <w:proofErr w:type="spellEnd"/>
      <w:r>
        <w:rPr>
          <w:rFonts w:ascii="돋움" w:eastAsia="돋움" w:hAnsi="돋움" w:cs="굴림" w:hint="eastAsia"/>
          <w:color w:val="000000" w:themeColor="text1"/>
          <w:kern w:val="0"/>
          <w:sz w:val="24"/>
          <w:szCs w:val="24"/>
        </w:rPr>
        <w:t xml:space="preserve"> 충격에 따라 생산가능인구의 감소로 인한 내수 위축 효과는 커지는 반면 고령 인구의 급증에 따른 의료비 지출을 중심으로 복지지출 수요는 급증하게 됨. 이에 적절히 대비하기 위해서는 조세 전반의 개혁을 통해 적절한 수준의 세수를 확보하는 것이 필요함. 그런 측면에서 </w:t>
      </w:r>
      <w:r w:rsidR="00E94C2D">
        <w:rPr>
          <w:rFonts w:ascii="돋움" w:eastAsia="돋움" w:hAnsi="돋움" w:cs="굴림" w:hint="eastAsia"/>
          <w:color w:val="000000" w:themeColor="text1"/>
          <w:kern w:val="0"/>
          <w:sz w:val="24"/>
          <w:szCs w:val="24"/>
        </w:rPr>
        <w:t xml:space="preserve">재계는 말할 것도 없고 기획정부가 </w:t>
      </w:r>
      <w:r w:rsidR="00E94C2D">
        <w:rPr>
          <w:rFonts w:ascii="돋움" w:eastAsia="돋움" w:hAnsi="돋움" w:cs="굴림" w:hint="eastAsia"/>
          <w:color w:val="000000" w:themeColor="text1"/>
          <w:kern w:val="0"/>
          <w:sz w:val="24"/>
          <w:szCs w:val="24"/>
        </w:rPr>
        <w:lastRenderedPageBreak/>
        <w:t xml:space="preserve">편향된 정보를 바탕으로 법인세 인하만이 능사인 것처럼 강변하는 것은 설득력이 없음. 재계와 일부 언론에서는 법인세율을 낮추면 한국경제가 활성화될 것처럼 주장하고 있으나 이는 매우 근시안적 사고라고 할 수 있음. 예를 들어, 법인세율을 낮추면 일부 기업들은 혜택을 볼 수 있으나 재정 수요가 급증하고 있는 상황에서 어딘가에서는 세금을 거둬야 할 수밖에 없음. 그 경우 법인세와 함께 국세수입의 삼대 축인 소득세와 부가가치세를 비롯한 다른 세금에서 세금을 더 거둬야 하는데, 설사 법인세 인하를 통한 경기 진작 효과가 있다고 하더라도 소득세나 부가가치세 인상에 따른 경기 위축효과로 상쇄될 가능성이 높음. 그뿐만 아니라 지나치게 낮은 수준의 법인세는 투기적 자본의 유입 등으로 중장기적으로는 국민경제의 건전성을 해칠 우려도 큼. </w:t>
      </w:r>
      <w:r w:rsidR="00B55237">
        <w:rPr>
          <w:rFonts w:ascii="돋움" w:eastAsia="돋움" w:hAnsi="돋움" w:cs="굴림" w:hint="eastAsia"/>
          <w:color w:val="000000" w:themeColor="text1"/>
          <w:kern w:val="0"/>
          <w:sz w:val="24"/>
          <w:szCs w:val="24"/>
        </w:rPr>
        <w:t xml:space="preserve">그렇다고 </w:t>
      </w:r>
      <w:proofErr w:type="spellStart"/>
      <w:r w:rsidR="00B55237">
        <w:rPr>
          <w:rFonts w:ascii="돋움" w:eastAsia="돋움" w:hAnsi="돋움" w:cs="굴림" w:hint="eastAsia"/>
          <w:color w:val="000000" w:themeColor="text1"/>
          <w:kern w:val="0"/>
          <w:sz w:val="24"/>
          <w:szCs w:val="24"/>
        </w:rPr>
        <w:t>저출산고령화에</w:t>
      </w:r>
      <w:proofErr w:type="spellEnd"/>
      <w:r w:rsidR="00B55237">
        <w:rPr>
          <w:rFonts w:ascii="돋움" w:eastAsia="돋움" w:hAnsi="돋움" w:cs="굴림" w:hint="eastAsia"/>
          <w:color w:val="000000" w:themeColor="text1"/>
          <w:kern w:val="0"/>
          <w:sz w:val="24"/>
          <w:szCs w:val="24"/>
        </w:rPr>
        <w:t xml:space="preserve"> 따른 내수 위축 우려가 큰 데다 기업간의 글로벌 경쟁압력이 강한 현재 상황에서 법인세율을 크게 높이기도 쉽지 않은 상황임. </w:t>
      </w:r>
    </w:p>
    <w:p w:rsidR="00E94C2D" w:rsidRDefault="00E94C2D" w:rsidP="00D2306B">
      <w:pPr>
        <w:widowControl/>
        <w:wordWrap/>
        <w:autoSpaceDE/>
        <w:autoSpaceDN/>
        <w:rPr>
          <w:rFonts w:ascii="돋움" w:eastAsia="돋움" w:hAnsi="돋움" w:cs="굴림"/>
          <w:color w:val="000000" w:themeColor="text1"/>
          <w:kern w:val="0"/>
          <w:sz w:val="24"/>
          <w:szCs w:val="24"/>
        </w:rPr>
      </w:pPr>
    </w:p>
    <w:p w:rsidR="00E94C2D" w:rsidRDefault="00E94C2D" w:rsidP="00D2306B">
      <w:pPr>
        <w:widowControl/>
        <w:wordWrap/>
        <w:autoSpaceDE/>
        <w:autoSpaceDN/>
        <w:rPr>
          <w:rFonts w:ascii="돋움" w:eastAsia="돋움" w:hAnsi="돋움" w:cs="굴림"/>
          <w:color w:val="000000" w:themeColor="text1"/>
          <w:kern w:val="0"/>
          <w:sz w:val="24"/>
          <w:szCs w:val="24"/>
        </w:rPr>
      </w:pPr>
      <w:r>
        <w:rPr>
          <w:rFonts w:ascii="돋움" w:eastAsia="돋움" w:hAnsi="돋움" w:cs="굴림" w:hint="eastAsia"/>
          <w:color w:val="000000" w:themeColor="text1"/>
          <w:kern w:val="0"/>
          <w:sz w:val="24"/>
          <w:szCs w:val="24"/>
        </w:rPr>
        <w:t xml:space="preserve">-따라서 사회적 공감대를 토대로 적절한 수준의 법인세율을 찾는 작업이 필요함. </w:t>
      </w:r>
      <w:r w:rsidR="00B55237">
        <w:rPr>
          <w:rFonts w:ascii="돋움" w:eastAsia="돋움" w:hAnsi="돋움" w:cs="굴림" w:hint="eastAsia"/>
          <w:color w:val="000000" w:themeColor="text1"/>
          <w:kern w:val="0"/>
          <w:sz w:val="24"/>
          <w:szCs w:val="24"/>
        </w:rPr>
        <w:t xml:space="preserve">이를 위해서는 </w:t>
      </w:r>
      <w:proofErr w:type="spellStart"/>
      <w:r w:rsidR="00B55237">
        <w:rPr>
          <w:rFonts w:ascii="돋움" w:eastAsia="돋움" w:hAnsi="돋움" w:cs="굴림" w:hint="eastAsia"/>
          <w:color w:val="000000" w:themeColor="text1"/>
          <w:kern w:val="0"/>
          <w:sz w:val="24"/>
          <w:szCs w:val="24"/>
        </w:rPr>
        <w:t>저출산고령화</w:t>
      </w:r>
      <w:proofErr w:type="spellEnd"/>
      <w:r w:rsidR="00B55237">
        <w:rPr>
          <w:rFonts w:ascii="돋움" w:eastAsia="돋움" w:hAnsi="돋움" w:cs="굴림" w:hint="eastAsia"/>
          <w:color w:val="000000" w:themeColor="text1"/>
          <w:kern w:val="0"/>
          <w:sz w:val="24"/>
          <w:szCs w:val="24"/>
        </w:rPr>
        <w:t xml:space="preserve"> 등을 비롯한 한국경제가 당면한 현실과 함께 부동산 등 자산과세 강화 및 다른 세목 수준의 조정과 함께 법인세 조정을 고려하는 것이 올바른 방법임. 이 보고서에서는 지면과 연구범위의 제약으로 그 같은 내용 전반을 다루기는 어려우며 법인세율에 국한해 최소 수준의 조정 방안을 제안하고자 함.</w:t>
      </w:r>
    </w:p>
    <w:p w:rsidR="00B55237" w:rsidRDefault="00B55237" w:rsidP="00D2306B">
      <w:pPr>
        <w:widowControl/>
        <w:wordWrap/>
        <w:autoSpaceDE/>
        <w:autoSpaceDN/>
        <w:rPr>
          <w:rFonts w:ascii="돋움" w:eastAsia="돋움" w:hAnsi="돋움" w:cs="굴림"/>
          <w:color w:val="000000" w:themeColor="text1"/>
          <w:kern w:val="0"/>
          <w:sz w:val="24"/>
          <w:szCs w:val="24"/>
        </w:rPr>
      </w:pPr>
    </w:p>
    <w:p w:rsidR="00350FF5" w:rsidRDefault="00B55237" w:rsidP="00350FF5">
      <w:pPr>
        <w:widowControl/>
        <w:wordWrap/>
        <w:autoSpaceDE/>
        <w:autoSpaceDN/>
        <w:rPr>
          <w:rFonts w:ascii="돋움" w:eastAsia="돋움" w:hAnsi="돋움" w:cs="굴림"/>
          <w:color w:val="000000" w:themeColor="text1"/>
          <w:kern w:val="0"/>
          <w:sz w:val="24"/>
          <w:szCs w:val="24"/>
        </w:rPr>
      </w:pPr>
      <w:r>
        <w:rPr>
          <w:rFonts w:ascii="돋움" w:eastAsia="돋움" w:hAnsi="돋움" w:cs="굴림" w:hint="eastAsia"/>
          <w:color w:val="000000" w:themeColor="text1"/>
          <w:kern w:val="0"/>
          <w:sz w:val="24"/>
          <w:szCs w:val="24"/>
        </w:rPr>
        <w:t xml:space="preserve">-우선, 한국의 경우 명목세율에 비해 크게 낮은 실효법인세율을 최대한 명목세율에 근접하는 수준으로 올리는 것을 급선무로 해야 할 것으로 판단됨. 이를 위해서는 대기업에 주로 혜택이 돌아가는 </w:t>
      </w:r>
      <w:r w:rsidR="00350FF5">
        <w:rPr>
          <w:rFonts w:ascii="돋움" w:eastAsia="돋움" w:hAnsi="돋움" w:cs="굴림" w:hint="eastAsia"/>
          <w:color w:val="000000" w:themeColor="text1"/>
          <w:kern w:val="0"/>
          <w:sz w:val="24"/>
          <w:szCs w:val="24"/>
        </w:rPr>
        <w:t>연구 인력개발비 세액공제(2012년 2조 4977억원 추정</w:t>
      </w:r>
      <w:r w:rsidR="009F58B4">
        <w:rPr>
          <w:rFonts w:ascii="돋움" w:eastAsia="돋움" w:hAnsi="돋움" w:cs="굴림" w:hint="eastAsia"/>
          <w:color w:val="000000" w:themeColor="text1"/>
          <w:kern w:val="0"/>
          <w:sz w:val="24"/>
          <w:szCs w:val="24"/>
        </w:rPr>
        <w:t>, 이하 2012년 추정치임</w:t>
      </w:r>
      <w:r w:rsidR="00350FF5">
        <w:rPr>
          <w:rFonts w:ascii="돋움" w:eastAsia="돋움" w:hAnsi="돋움" w:cs="굴림" w:hint="eastAsia"/>
          <w:color w:val="000000" w:themeColor="text1"/>
          <w:kern w:val="0"/>
          <w:sz w:val="24"/>
          <w:szCs w:val="24"/>
        </w:rPr>
        <w:t xml:space="preserve">), </w:t>
      </w:r>
      <w:r w:rsidR="00350FF5">
        <w:rPr>
          <w:rFonts w:ascii="돋움" w:eastAsia="돋움" w:hAnsi="돋움" w:cs="굴림" w:hint="eastAsia"/>
          <w:color w:val="000000" w:themeColor="text1"/>
          <w:kern w:val="0"/>
          <w:sz w:val="24"/>
          <w:szCs w:val="24"/>
        </w:rPr>
        <w:lastRenderedPageBreak/>
        <w:t xml:space="preserve">임시고용창출 투자세액공제 </w:t>
      </w:r>
      <w:r w:rsidR="009F58B4">
        <w:rPr>
          <w:rFonts w:ascii="돋움" w:eastAsia="돋움" w:hAnsi="돋움" w:cs="굴림" w:hint="eastAsia"/>
          <w:color w:val="000000" w:themeColor="text1"/>
          <w:kern w:val="0"/>
          <w:sz w:val="24"/>
          <w:szCs w:val="24"/>
        </w:rPr>
        <w:t>(</w:t>
      </w:r>
      <w:r w:rsidR="00350FF5">
        <w:rPr>
          <w:rFonts w:ascii="돋움" w:eastAsia="돋움" w:hAnsi="돋움" w:cs="굴림" w:hint="eastAsia"/>
          <w:color w:val="000000" w:themeColor="text1"/>
          <w:kern w:val="0"/>
          <w:sz w:val="24"/>
          <w:szCs w:val="24"/>
        </w:rPr>
        <w:t>2조1216억</w:t>
      </w:r>
      <w:r w:rsidR="009F58B4">
        <w:rPr>
          <w:rFonts w:ascii="돋움" w:eastAsia="돋움" w:hAnsi="돋움" w:cs="굴림" w:hint="eastAsia"/>
          <w:color w:val="000000" w:themeColor="text1"/>
          <w:kern w:val="0"/>
          <w:sz w:val="24"/>
          <w:szCs w:val="24"/>
        </w:rPr>
        <w:t xml:space="preserve">원), </w:t>
      </w:r>
      <w:r w:rsidR="00350FF5">
        <w:rPr>
          <w:rFonts w:ascii="돋움" w:eastAsia="돋움" w:hAnsi="돋움" w:cs="굴림" w:hint="eastAsia"/>
          <w:color w:val="000000" w:themeColor="text1"/>
          <w:kern w:val="0"/>
          <w:sz w:val="24"/>
          <w:szCs w:val="24"/>
        </w:rPr>
        <w:t>외국인투자기업 법인세 감면</w:t>
      </w:r>
      <w:proofErr w:type="gramStart"/>
      <w:r w:rsidR="009F58B4">
        <w:rPr>
          <w:rFonts w:ascii="돋움" w:eastAsia="돋움" w:hAnsi="돋움" w:cs="굴림" w:hint="eastAsia"/>
          <w:color w:val="000000" w:themeColor="text1"/>
          <w:kern w:val="0"/>
          <w:sz w:val="24"/>
          <w:szCs w:val="24"/>
        </w:rPr>
        <w:t>(</w:t>
      </w:r>
      <w:r w:rsidR="00350FF5">
        <w:rPr>
          <w:rFonts w:ascii="돋움" w:eastAsia="돋움" w:hAnsi="돋움" w:cs="굴림" w:hint="eastAsia"/>
          <w:color w:val="000000" w:themeColor="text1"/>
          <w:kern w:val="0"/>
          <w:sz w:val="24"/>
          <w:szCs w:val="24"/>
        </w:rPr>
        <w:t xml:space="preserve"> 4212억원</w:t>
      </w:r>
      <w:proofErr w:type="gramEnd"/>
      <w:r w:rsidR="009F58B4">
        <w:rPr>
          <w:rFonts w:ascii="돋움" w:eastAsia="돋움" w:hAnsi="돋움" w:cs="굴림" w:hint="eastAsia"/>
          <w:color w:val="000000" w:themeColor="text1"/>
          <w:kern w:val="0"/>
          <w:sz w:val="24"/>
          <w:szCs w:val="24"/>
        </w:rPr>
        <w:t xml:space="preserve">), </w:t>
      </w:r>
      <w:r w:rsidR="00350FF5">
        <w:rPr>
          <w:rFonts w:ascii="돋움" w:eastAsia="돋움" w:hAnsi="돋움" w:cs="굴림" w:hint="eastAsia"/>
          <w:color w:val="000000" w:themeColor="text1"/>
          <w:kern w:val="0"/>
          <w:sz w:val="24"/>
          <w:szCs w:val="24"/>
        </w:rPr>
        <w:t xml:space="preserve">에너지절약시절 투자세액공제 </w:t>
      </w:r>
      <w:r w:rsidR="009F58B4">
        <w:rPr>
          <w:rFonts w:ascii="돋움" w:eastAsia="돋움" w:hAnsi="돋움" w:cs="굴림" w:hint="eastAsia"/>
          <w:color w:val="000000" w:themeColor="text1"/>
          <w:kern w:val="0"/>
          <w:sz w:val="24"/>
          <w:szCs w:val="24"/>
        </w:rPr>
        <w:t>(</w:t>
      </w:r>
      <w:r w:rsidR="00350FF5">
        <w:rPr>
          <w:rFonts w:ascii="돋움" w:eastAsia="돋움" w:hAnsi="돋움" w:cs="굴림" w:hint="eastAsia"/>
          <w:color w:val="000000" w:themeColor="text1"/>
          <w:kern w:val="0"/>
          <w:sz w:val="24"/>
          <w:szCs w:val="24"/>
        </w:rPr>
        <w:t>2792억원</w:t>
      </w:r>
      <w:r w:rsidR="009F58B4">
        <w:rPr>
          <w:rFonts w:ascii="돋움" w:eastAsia="돋움" w:hAnsi="돋움" w:cs="굴림" w:hint="eastAsia"/>
          <w:color w:val="000000" w:themeColor="text1"/>
          <w:kern w:val="0"/>
          <w:sz w:val="24"/>
          <w:szCs w:val="24"/>
        </w:rPr>
        <w:t xml:space="preserve">)의 적용 대상을 과표 1000억원 초과 대기업을 중심으로 폐지하거나 최대한 줄여나갈 필요가 있음. </w:t>
      </w:r>
    </w:p>
    <w:p w:rsidR="009F58B4" w:rsidRDefault="009F58B4" w:rsidP="00D2306B">
      <w:pPr>
        <w:widowControl/>
        <w:wordWrap/>
        <w:autoSpaceDE/>
        <w:autoSpaceDN/>
        <w:rPr>
          <w:rFonts w:ascii="돋움" w:eastAsia="돋움" w:hAnsi="돋움" w:cs="굴림"/>
          <w:color w:val="000000" w:themeColor="text1"/>
          <w:kern w:val="0"/>
          <w:sz w:val="24"/>
          <w:szCs w:val="24"/>
        </w:rPr>
      </w:pPr>
    </w:p>
    <w:p w:rsidR="009F58B4" w:rsidRDefault="009F58B4" w:rsidP="00D2306B">
      <w:pPr>
        <w:widowControl/>
        <w:wordWrap/>
        <w:autoSpaceDE/>
        <w:autoSpaceDN/>
        <w:rPr>
          <w:rFonts w:ascii="돋움" w:eastAsia="돋움" w:hAnsi="돋움" w:cs="굴림"/>
          <w:color w:val="000000" w:themeColor="text1"/>
          <w:kern w:val="0"/>
          <w:sz w:val="24"/>
          <w:szCs w:val="24"/>
        </w:rPr>
      </w:pPr>
      <w:r>
        <w:rPr>
          <w:rFonts w:ascii="돋움" w:eastAsia="돋움" w:hAnsi="돋움" w:cs="굴림" w:hint="eastAsia"/>
          <w:color w:val="000000" w:themeColor="text1"/>
          <w:kern w:val="0"/>
          <w:sz w:val="24"/>
          <w:szCs w:val="24"/>
        </w:rPr>
        <w:t xml:space="preserve">-이런 식으로 </w:t>
      </w:r>
      <w:r w:rsidR="00B55237">
        <w:rPr>
          <w:rFonts w:ascii="돋움" w:eastAsia="돋움" w:hAnsi="돋움" w:cs="굴림" w:hint="eastAsia"/>
          <w:color w:val="000000" w:themeColor="text1"/>
          <w:kern w:val="0"/>
          <w:sz w:val="24"/>
          <w:szCs w:val="24"/>
        </w:rPr>
        <w:t xml:space="preserve">188개 대기업에 돌아가는 4조 1014조원의 절반만 줄이더라도 약 2조 500억원 가까운 세수를 추가로 확보할 수 있음. </w:t>
      </w:r>
      <w:r w:rsidR="004C6D63">
        <w:rPr>
          <w:rFonts w:ascii="돋움" w:eastAsia="돋움" w:hAnsi="돋움" w:cs="굴림" w:hint="eastAsia"/>
          <w:color w:val="000000" w:themeColor="text1"/>
          <w:kern w:val="0"/>
          <w:sz w:val="24"/>
          <w:szCs w:val="24"/>
        </w:rPr>
        <w:t xml:space="preserve">전체 공제감면 혜택을 절반으로 줄일 경우에는 3조 7000억원이 넘는 세수를 추가로 확보할 수 있음. 이밖에 실효세율을 20%로 높일 경우에는 2010년 기준 법인세수 29조 5814억원보다 6조 1447억원 더 많은 35조 7261억원의 법인세수를 확보할 수 있음.  같은 식으로 실효세율을 22%로 높일 경우에는 39조 2988억원을 걷게 됨. </w:t>
      </w:r>
    </w:p>
    <w:p w:rsidR="009F58B4" w:rsidRDefault="009F58B4" w:rsidP="00D2306B">
      <w:pPr>
        <w:widowControl/>
        <w:wordWrap/>
        <w:autoSpaceDE/>
        <w:autoSpaceDN/>
        <w:rPr>
          <w:rFonts w:ascii="돋움" w:eastAsia="돋움" w:hAnsi="돋움" w:cs="굴림"/>
          <w:color w:val="000000" w:themeColor="text1"/>
          <w:kern w:val="0"/>
          <w:sz w:val="24"/>
          <w:szCs w:val="24"/>
        </w:rPr>
      </w:pPr>
    </w:p>
    <w:p w:rsidR="009A21CC" w:rsidRDefault="009F58B4" w:rsidP="00D2306B">
      <w:pPr>
        <w:widowControl/>
        <w:wordWrap/>
        <w:autoSpaceDE/>
        <w:autoSpaceDN/>
        <w:rPr>
          <w:rFonts w:ascii="돋움" w:eastAsia="돋움" w:hAnsi="돋움" w:cs="굴림"/>
          <w:color w:val="000000" w:themeColor="text1"/>
          <w:kern w:val="0"/>
          <w:sz w:val="24"/>
          <w:szCs w:val="24"/>
        </w:rPr>
      </w:pPr>
      <w:r>
        <w:rPr>
          <w:rFonts w:ascii="돋움" w:eastAsia="돋움" w:hAnsi="돋움" w:cs="굴림" w:hint="eastAsia"/>
          <w:color w:val="000000" w:themeColor="text1"/>
          <w:kern w:val="0"/>
          <w:sz w:val="24"/>
          <w:szCs w:val="24"/>
        </w:rPr>
        <w:t>-대기업을 중심으로 비과세공제감면 혜택 등을 줄여 실효세율을 높이는 노력과 더불어 명목세율도 일정한 수준에서 상향</w:t>
      </w:r>
      <w:r w:rsidR="009A21CC">
        <w:rPr>
          <w:rFonts w:ascii="돋움" w:eastAsia="돋움" w:hAnsi="돋움" w:cs="굴림" w:hint="eastAsia"/>
          <w:color w:val="000000" w:themeColor="text1"/>
          <w:kern w:val="0"/>
          <w:sz w:val="24"/>
          <w:szCs w:val="24"/>
        </w:rPr>
        <w:t xml:space="preserve"> </w:t>
      </w:r>
      <w:r>
        <w:rPr>
          <w:rFonts w:ascii="돋움" w:eastAsia="돋움" w:hAnsi="돋움" w:cs="굴림" w:hint="eastAsia"/>
          <w:color w:val="000000" w:themeColor="text1"/>
          <w:kern w:val="0"/>
          <w:sz w:val="24"/>
          <w:szCs w:val="24"/>
        </w:rPr>
        <w:t xml:space="preserve">조정할 필요가 있음. 2008년 이후 세계경제 위기와 장기화되는 국내 내수 침체를 고려해 현행 과표 2억원 이하 10%, 2억원 초과~200억원 이하 20% 세율은 유지하되, 200억원 초과~1000억원 이하 기업에 대해서는 </w:t>
      </w:r>
      <w:r w:rsidR="009A21CC">
        <w:rPr>
          <w:rFonts w:ascii="돋움" w:eastAsia="돋움" w:hAnsi="돋움" w:cs="굴림" w:hint="eastAsia"/>
          <w:color w:val="000000" w:themeColor="text1"/>
          <w:kern w:val="0"/>
          <w:sz w:val="24"/>
          <w:szCs w:val="24"/>
        </w:rPr>
        <w:t>23</w:t>
      </w:r>
      <w:r>
        <w:rPr>
          <w:rFonts w:ascii="돋움" w:eastAsia="돋움" w:hAnsi="돋움" w:cs="굴림" w:hint="eastAsia"/>
          <w:color w:val="000000" w:themeColor="text1"/>
          <w:kern w:val="0"/>
          <w:sz w:val="24"/>
          <w:szCs w:val="24"/>
        </w:rPr>
        <w:t>%</w:t>
      </w:r>
      <w:r w:rsidR="009A21CC">
        <w:rPr>
          <w:rFonts w:ascii="돋움" w:eastAsia="돋움" w:hAnsi="돋움" w:cs="굴림" w:hint="eastAsia"/>
          <w:color w:val="000000" w:themeColor="text1"/>
          <w:kern w:val="0"/>
          <w:sz w:val="24"/>
          <w:szCs w:val="24"/>
        </w:rPr>
        <w:t xml:space="preserve">로 올리고, </w:t>
      </w:r>
      <w:r>
        <w:rPr>
          <w:rFonts w:ascii="돋움" w:eastAsia="돋움" w:hAnsi="돋움" w:cs="굴림" w:hint="eastAsia"/>
          <w:color w:val="000000" w:themeColor="text1"/>
          <w:kern w:val="0"/>
          <w:sz w:val="24"/>
          <w:szCs w:val="24"/>
        </w:rPr>
        <w:t xml:space="preserve">이어 1000억원 초과 대기업에 대해서는 </w:t>
      </w:r>
      <w:proofErr w:type="spellStart"/>
      <w:r w:rsidR="009A21CC">
        <w:rPr>
          <w:rFonts w:ascii="돋움" w:eastAsia="돋움" w:hAnsi="돋움" w:cs="굴림" w:hint="eastAsia"/>
          <w:color w:val="000000" w:themeColor="text1"/>
          <w:kern w:val="0"/>
          <w:sz w:val="24"/>
          <w:szCs w:val="24"/>
        </w:rPr>
        <w:t>이명박정부</w:t>
      </w:r>
      <w:proofErr w:type="spellEnd"/>
      <w:r w:rsidR="009A21CC">
        <w:rPr>
          <w:rFonts w:ascii="돋움" w:eastAsia="돋움" w:hAnsi="돋움" w:cs="굴림" w:hint="eastAsia"/>
          <w:color w:val="000000" w:themeColor="text1"/>
          <w:kern w:val="0"/>
          <w:sz w:val="24"/>
          <w:szCs w:val="24"/>
        </w:rPr>
        <w:t xml:space="preserve"> 감세정책 실시 이전 수준인 25% 수준으로 올리는 것은 최소 수준의 법인세 조정방안이라고 판단됨. 이는 경기 침체가 가시화되고 있는 국내외 경제상황을 고려한 법인세율로 향후 경제상황이 개선될 경우 추이를 보아가며 대기업을 중심으로 </w:t>
      </w:r>
      <w:proofErr w:type="spellStart"/>
      <w:r w:rsidR="009A21CC">
        <w:rPr>
          <w:rFonts w:ascii="돋움" w:eastAsia="돋움" w:hAnsi="돋움" w:cs="굴림" w:hint="eastAsia"/>
          <w:color w:val="000000" w:themeColor="text1"/>
          <w:kern w:val="0"/>
          <w:sz w:val="24"/>
          <w:szCs w:val="24"/>
        </w:rPr>
        <w:t>이명박정부</w:t>
      </w:r>
      <w:proofErr w:type="spellEnd"/>
      <w:r w:rsidR="009A21CC">
        <w:rPr>
          <w:rFonts w:ascii="돋움" w:eastAsia="돋움" w:hAnsi="돋움" w:cs="굴림" w:hint="eastAsia"/>
          <w:color w:val="000000" w:themeColor="text1"/>
          <w:kern w:val="0"/>
          <w:sz w:val="24"/>
          <w:szCs w:val="24"/>
        </w:rPr>
        <w:t xml:space="preserve"> 이전 수준의 법인세율로 상향 조정을 검토할 필요도 있음. </w:t>
      </w:r>
    </w:p>
    <w:sectPr w:rsidR="009A21CC" w:rsidSect="003B6D3D">
      <w:headerReference w:type="default" r:id="rId21"/>
      <w:footerReference w:type="even" r:id="rId22"/>
      <w:footerReference w:type="default" r:id="rId23"/>
      <w:endnotePr>
        <w:numFmt w:val="decimal"/>
      </w:endnotePr>
      <w:pgSz w:w="11906" w:h="16838" w:code="9"/>
      <w:pgMar w:top="1985" w:right="1701" w:bottom="1440" w:left="1701" w:header="851" w:footer="992" w:gutter="0"/>
      <w:pgNumType w:start="0"/>
      <w:cols w:space="425"/>
      <w:titlePg/>
      <w:docGrid w:type="lines" w:linePitch="53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1AE" w:rsidRDefault="009561AE" w:rsidP="003B6D3D">
      <w:r>
        <w:separator/>
      </w:r>
    </w:p>
  </w:endnote>
  <w:endnote w:type="continuationSeparator" w:id="0">
    <w:p w:rsidR="009561AE" w:rsidRDefault="009561AE" w:rsidP="003B6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한양신명조">
    <w:altName w:val="바탕"/>
    <w:panose1 w:val="00000000000000000000"/>
    <w:charset w:val="81"/>
    <w:family w:val="roman"/>
    <w:notTrueType/>
    <w:pitch w:val="default"/>
    <w:sig w:usb0="00000001" w:usb1="09060000" w:usb2="00000010" w:usb3="00000000" w:csb0="00080000" w:csb1="00000000"/>
  </w:font>
  <w:font w:name="HY울릉도M">
    <w:panose1 w:val="02030600000101010101"/>
    <w:charset w:val="81"/>
    <w:family w:val="roman"/>
    <w:pitch w:val="variable"/>
    <w:sig w:usb0="800002A7" w:usb1="19D77CF9" w:usb2="00000010" w:usb3="00000000" w:csb0="00080000" w:csb1="00000000"/>
  </w:font>
  <w:font w:name="궁서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8B4" w:rsidRDefault="003710AC" w:rsidP="003B6D3D">
    <w:pPr>
      <w:pStyle w:val="a5"/>
      <w:framePr w:wrap="around" w:vAnchor="text" w:hAnchor="margin" w:xAlign="center" w:y="1"/>
      <w:rPr>
        <w:rStyle w:val="a4"/>
      </w:rPr>
    </w:pPr>
    <w:r>
      <w:rPr>
        <w:rStyle w:val="a4"/>
      </w:rPr>
      <w:fldChar w:fldCharType="begin"/>
    </w:r>
    <w:r w:rsidR="009F58B4">
      <w:rPr>
        <w:rStyle w:val="a4"/>
      </w:rPr>
      <w:instrText xml:space="preserve">PAGE  </w:instrText>
    </w:r>
    <w:r>
      <w:rPr>
        <w:rStyle w:val="a4"/>
      </w:rPr>
      <w:fldChar w:fldCharType="end"/>
    </w:r>
  </w:p>
  <w:p w:rsidR="009F58B4" w:rsidRDefault="009F58B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8B4" w:rsidRDefault="003710AC" w:rsidP="003B6D3D">
    <w:pPr>
      <w:pStyle w:val="a5"/>
      <w:framePr w:wrap="around" w:vAnchor="text" w:hAnchor="margin" w:xAlign="center" w:y="1"/>
      <w:rPr>
        <w:rStyle w:val="a4"/>
      </w:rPr>
    </w:pPr>
    <w:r>
      <w:rPr>
        <w:rStyle w:val="a4"/>
      </w:rPr>
      <w:fldChar w:fldCharType="begin"/>
    </w:r>
    <w:r w:rsidR="009F58B4">
      <w:rPr>
        <w:rStyle w:val="a4"/>
      </w:rPr>
      <w:instrText xml:space="preserve">PAGE  </w:instrText>
    </w:r>
    <w:r>
      <w:rPr>
        <w:rStyle w:val="a4"/>
      </w:rPr>
      <w:fldChar w:fldCharType="separate"/>
    </w:r>
    <w:r w:rsidR="00FB19E8">
      <w:rPr>
        <w:rStyle w:val="a4"/>
        <w:noProof/>
      </w:rPr>
      <w:t>1</w:t>
    </w:r>
    <w:r>
      <w:rPr>
        <w:rStyle w:val="a4"/>
      </w:rPr>
      <w:fldChar w:fldCharType="end"/>
    </w:r>
  </w:p>
  <w:p w:rsidR="009F58B4" w:rsidRDefault="00164287">
    <w:pPr>
      <w:pStyle w:val="a5"/>
      <w:ind w:right="360"/>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-64135</wp:posOffset>
              </wp:positionV>
              <wp:extent cx="5372100" cy="0"/>
              <wp:effectExtent l="9525" t="12065" r="9525" b="1651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23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PdtEwIAACk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" o:allowincell="f" strokeweight="1.5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1AE" w:rsidRDefault="009561AE" w:rsidP="003B6D3D">
      <w:r>
        <w:separator/>
      </w:r>
    </w:p>
  </w:footnote>
  <w:footnote w:type="continuationSeparator" w:id="0">
    <w:p w:rsidR="009561AE" w:rsidRDefault="009561AE" w:rsidP="003B6D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8B4" w:rsidRDefault="009F58B4">
    <w:pPr>
      <w:pStyle w:val="a3"/>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C69AC"/>
    <w:multiLevelType w:val="hybridMultilevel"/>
    <w:tmpl w:val="E1E47BD6"/>
    <w:lvl w:ilvl="0" w:tplc="A31874B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nsid w:val="22BC4381"/>
    <w:multiLevelType w:val="hybridMultilevel"/>
    <w:tmpl w:val="7458E69E"/>
    <w:lvl w:ilvl="0" w:tplc="4A76E79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nsid w:val="2F7979AB"/>
    <w:multiLevelType w:val="hybridMultilevel"/>
    <w:tmpl w:val="3AC02294"/>
    <w:lvl w:ilvl="0" w:tplc="AF82BC1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nsid w:val="3B097B8F"/>
    <w:multiLevelType w:val="hybridMultilevel"/>
    <w:tmpl w:val="4D5C55E4"/>
    <w:lvl w:ilvl="0" w:tplc="338A8E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nsid w:val="4DE17877"/>
    <w:multiLevelType w:val="hybridMultilevel"/>
    <w:tmpl w:val="F9A25CA6"/>
    <w:lvl w:ilvl="0" w:tplc="44780368">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5">
    <w:nsid w:val="64043DC3"/>
    <w:multiLevelType w:val="hybridMultilevel"/>
    <w:tmpl w:val="3A74D3B2"/>
    <w:lvl w:ilvl="0" w:tplc="76FAD03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A50"/>
    <w:rsid w:val="000842F8"/>
    <w:rsid w:val="000A5FAF"/>
    <w:rsid w:val="000B5DC3"/>
    <w:rsid w:val="000C2349"/>
    <w:rsid w:val="000E47BC"/>
    <w:rsid w:val="000F1716"/>
    <w:rsid w:val="00120A36"/>
    <w:rsid w:val="00127ADB"/>
    <w:rsid w:val="00164287"/>
    <w:rsid w:val="001709B0"/>
    <w:rsid w:val="001B2065"/>
    <w:rsid w:val="002F15D1"/>
    <w:rsid w:val="002F70E9"/>
    <w:rsid w:val="0030047F"/>
    <w:rsid w:val="00350FF5"/>
    <w:rsid w:val="00352F52"/>
    <w:rsid w:val="00357378"/>
    <w:rsid w:val="003710AC"/>
    <w:rsid w:val="00374B0F"/>
    <w:rsid w:val="003B6D3D"/>
    <w:rsid w:val="003F1F55"/>
    <w:rsid w:val="00411FA3"/>
    <w:rsid w:val="004A132C"/>
    <w:rsid w:val="004C6D63"/>
    <w:rsid w:val="004C73A2"/>
    <w:rsid w:val="005122EA"/>
    <w:rsid w:val="005A0174"/>
    <w:rsid w:val="005E69CB"/>
    <w:rsid w:val="00604BA0"/>
    <w:rsid w:val="0068649E"/>
    <w:rsid w:val="006D6621"/>
    <w:rsid w:val="006F33CE"/>
    <w:rsid w:val="006F500F"/>
    <w:rsid w:val="0071486A"/>
    <w:rsid w:val="007A324D"/>
    <w:rsid w:val="008267AF"/>
    <w:rsid w:val="00940C52"/>
    <w:rsid w:val="009433DA"/>
    <w:rsid w:val="009561AE"/>
    <w:rsid w:val="00970A62"/>
    <w:rsid w:val="009A21CC"/>
    <w:rsid w:val="009B47AC"/>
    <w:rsid w:val="009F58B4"/>
    <w:rsid w:val="00A15452"/>
    <w:rsid w:val="00A63ABD"/>
    <w:rsid w:val="00AA3D5B"/>
    <w:rsid w:val="00AB4DA6"/>
    <w:rsid w:val="00AC0699"/>
    <w:rsid w:val="00AC5A50"/>
    <w:rsid w:val="00B2198C"/>
    <w:rsid w:val="00B3597F"/>
    <w:rsid w:val="00B55237"/>
    <w:rsid w:val="00B603E2"/>
    <w:rsid w:val="00B65084"/>
    <w:rsid w:val="00B675F8"/>
    <w:rsid w:val="00BB7E8C"/>
    <w:rsid w:val="00C0619E"/>
    <w:rsid w:val="00C70BD7"/>
    <w:rsid w:val="00CA0BE5"/>
    <w:rsid w:val="00CA435B"/>
    <w:rsid w:val="00CB01F8"/>
    <w:rsid w:val="00D2306B"/>
    <w:rsid w:val="00D45054"/>
    <w:rsid w:val="00DF2108"/>
    <w:rsid w:val="00E614AD"/>
    <w:rsid w:val="00E94C2D"/>
    <w:rsid w:val="00EE1FAF"/>
    <w:rsid w:val="00F94971"/>
    <w:rsid w:val="00FB19E8"/>
    <w:rsid w:val="00FB4CE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A50"/>
    <w:pPr>
      <w:widowControl w:val="0"/>
      <w:wordWrap w:val="0"/>
      <w:autoSpaceDE w:val="0"/>
      <w:autoSpaceDN w:val="0"/>
      <w:jc w:val="both"/>
    </w:pPr>
    <w:rPr>
      <w:rFonts w:ascii="바탕" w:eastAsia="바탕"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AC5A50"/>
    <w:pPr>
      <w:tabs>
        <w:tab w:val="center" w:pos="4252"/>
        <w:tab w:val="right" w:pos="8504"/>
      </w:tabs>
      <w:snapToGrid w:val="0"/>
    </w:pPr>
  </w:style>
  <w:style w:type="character" w:customStyle="1" w:styleId="Char">
    <w:name w:val="머리글 Char"/>
    <w:basedOn w:val="a0"/>
    <w:link w:val="a3"/>
    <w:uiPriority w:val="99"/>
    <w:rsid w:val="00AC5A50"/>
    <w:rPr>
      <w:rFonts w:ascii="바탕" w:eastAsia="바탕" w:hAnsi="Times New Roman" w:cs="Times New Roman"/>
      <w:szCs w:val="20"/>
    </w:rPr>
  </w:style>
  <w:style w:type="character" w:styleId="a4">
    <w:name w:val="page number"/>
    <w:basedOn w:val="a0"/>
    <w:rsid w:val="00AC5A50"/>
  </w:style>
  <w:style w:type="paragraph" w:styleId="a5">
    <w:name w:val="footer"/>
    <w:basedOn w:val="a"/>
    <w:link w:val="Char0"/>
    <w:rsid w:val="00AC5A50"/>
    <w:pPr>
      <w:tabs>
        <w:tab w:val="center" w:pos="4252"/>
        <w:tab w:val="right" w:pos="8504"/>
      </w:tabs>
      <w:snapToGrid w:val="0"/>
    </w:pPr>
  </w:style>
  <w:style w:type="character" w:customStyle="1" w:styleId="Char0">
    <w:name w:val="바닥글 Char"/>
    <w:basedOn w:val="a0"/>
    <w:link w:val="a5"/>
    <w:rsid w:val="00AC5A50"/>
    <w:rPr>
      <w:rFonts w:ascii="바탕" w:eastAsia="바탕" w:hAnsi="Times New Roman" w:cs="Times New Roman"/>
      <w:szCs w:val="20"/>
    </w:rPr>
  </w:style>
  <w:style w:type="paragraph" w:styleId="a6">
    <w:name w:val="List Paragraph"/>
    <w:basedOn w:val="a"/>
    <w:uiPriority w:val="34"/>
    <w:qFormat/>
    <w:rsid w:val="00AC5A50"/>
    <w:pPr>
      <w:ind w:leftChars="400" w:left="800"/>
    </w:pPr>
  </w:style>
  <w:style w:type="paragraph" w:styleId="a7">
    <w:name w:val="Balloon Text"/>
    <w:basedOn w:val="a"/>
    <w:link w:val="Char1"/>
    <w:uiPriority w:val="99"/>
    <w:semiHidden/>
    <w:unhideWhenUsed/>
    <w:rsid w:val="00AC5A50"/>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AC5A50"/>
    <w:rPr>
      <w:rFonts w:asciiTheme="majorHAnsi" w:eastAsiaTheme="majorEastAsia" w:hAnsiTheme="majorHAnsi" w:cstheme="majorBidi"/>
      <w:sz w:val="18"/>
      <w:szCs w:val="18"/>
    </w:rPr>
  </w:style>
  <w:style w:type="paragraph" w:styleId="a8">
    <w:name w:val="Normal (Web)"/>
    <w:basedOn w:val="a"/>
    <w:uiPriority w:val="99"/>
    <w:semiHidden/>
    <w:unhideWhenUsed/>
    <w:rsid w:val="00E614AD"/>
    <w:rPr>
      <w:rFonts w:ascii="Times New Roman"/>
      <w:sz w:val="24"/>
      <w:szCs w:val="24"/>
    </w:rPr>
  </w:style>
  <w:style w:type="paragraph" w:customStyle="1" w:styleId="a9">
    <w:name w:val="바탕글"/>
    <w:basedOn w:val="a"/>
    <w:rsid w:val="00CA0BE5"/>
    <w:pPr>
      <w:snapToGrid w:val="0"/>
      <w:spacing w:line="384" w:lineRule="auto"/>
      <w:textAlignment w:val="baseline"/>
    </w:pPr>
    <w:rPr>
      <w:rFonts w:ascii="굴림" w:eastAsia="굴림" w:hAnsi="굴림" w:cs="굴림"/>
      <w:color w:val="000000"/>
      <w:kern w:val="0"/>
    </w:rPr>
  </w:style>
  <w:style w:type="paragraph" w:styleId="aa">
    <w:name w:val="No Spacing"/>
    <w:uiPriority w:val="1"/>
    <w:qFormat/>
    <w:rsid w:val="00B603E2"/>
    <w:pPr>
      <w:widowControl w:val="0"/>
      <w:wordWrap w:val="0"/>
      <w:autoSpaceDE w:val="0"/>
      <w:autoSpaceDN w:val="0"/>
      <w:jc w:val="both"/>
    </w:pPr>
    <w:rPr>
      <w:rFonts w:ascii="바탕" w:eastAsia="바탕"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A50"/>
    <w:pPr>
      <w:widowControl w:val="0"/>
      <w:wordWrap w:val="0"/>
      <w:autoSpaceDE w:val="0"/>
      <w:autoSpaceDN w:val="0"/>
      <w:jc w:val="both"/>
    </w:pPr>
    <w:rPr>
      <w:rFonts w:ascii="바탕" w:eastAsia="바탕"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AC5A50"/>
    <w:pPr>
      <w:tabs>
        <w:tab w:val="center" w:pos="4252"/>
        <w:tab w:val="right" w:pos="8504"/>
      </w:tabs>
      <w:snapToGrid w:val="0"/>
    </w:pPr>
  </w:style>
  <w:style w:type="character" w:customStyle="1" w:styleId="Char">
    <w:name w:val="머리글 Char"/>
    <w:basedOn w:val="a0"/>
    <w:link w:val="a3"/>
    <w:uiPriority w:val="99"/>
    <w:rsid w:val="00AC5A50"/>
    <w:rPr>
      <w:rFonts w:ascii="바탕" w:eastAsia="바탕" w:hAnsi="Times New Roman" w:cs="Times New Roman"/>
      <w:szCs w:val="20"/>
    </w:rPr>
  </w:style>
  <w:style w:type="character" w:styleId="a4">
    <w:name w:val="page number"/>
    <w:basedOn w:val="a0"/>
    <w:rsid w:val="00AC5A50"/>
  </w:style>
  <w:style w:type="paragraph" w:styleId="a5">
    <w:name w:val="footer"/>
    <w:basedOn w:val="a"/>
    <w:link w:val="Char0"/>
    <w:rsid w:val="00AC5A50"/>
    <w:pPr>
      <w:tabs>
        <w:tab w:val="center" w:pos="4252"/>
        <w:tab w:val="right" w:pos="8504"/>
      </w:tabs>
      <w:snapToGrid w:val="0"/>
    </w:pPr>
  </w:style>
  <w:style w:type="character" w:customStyle="1" w:styleId="Char0">
    <w:name w:val="바닥글 Char"/>
    <w:basedOn w:val="a0"/>
    <w:link w:val="a5"/>
    <w:rsid w:val="00AC5A50"/>
    <w:rPr>
      <w:rFonts w:ascii="바탕" w:eastAsia="바탕" w:hAnsi="Times New Roman" w:cs="Times New Roman"/>
      <w:szCs w:val="20"/>
    </w:rPr>
  </w:style>
  <w:style w:type="paragraph" w:styleId="a6">
    <w:name w:val="List Paragraph"/>
    <w:basedOn w:val="a"/>
    <w:uiPriority w:val="34"/>
    <w:qFormat/>
    <w:rsid w:val="00AC5A50"/>
    <w:pPr>
      <w:ind w:leftChars="400" w:left="800"/>
    </w:pPr>
  </w:style>
  <w:style w:type="paragraph" w:styleId="a7">
    <w:name w:val="Balloon Text"/>
    <w:basedOn w:val="a"/>
    <w:link w:val="Char1"/>
    <w:uiPriority w:val="99"/>
    <w:semiHidden/>
    <w:unhideWhenUsed/>
    <w:rsid w:val="00AC5A50"/>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AC5A50"/>
    <w:rPr>
      <w:rFonts w:asciiTheme="majorHAnsi" w:eastAsiaTheme="majorEastAsia" w:hAnsiTheme="majorHAnsi" w:cstheme="majorBidi"/>
      <w:sz w:val="18"/>
      <w:szCs w:val="18"/>
    </w:rPr>
  </w:style>
  <w:style w:type="paragraph" w:styleId="a8">
    <w:name w:val="Normal (Web)"/>
    <w:basedOn w:val="a"/>
    <w:uiPriority w:val="99"/>
    <w:semiHidden/>
    <w:unhideWhenUsed/>
    <w:rsid w:val="00E614AD"/>
    <w:rPr>
      <w:rFonts w:ascii="Times New Roman"/>
      <w:sz w:val="24"/>
      <w:szCs w:val="24"/>
    </w:rPr>
  </w:style>
  <w:style w:type="paragraph" w:customStyle="1" w:styleId="a9">
    <w:name w:val="바탕글"/>
    <w:basedOn w:val="a"/>
    <w:rsid w:val="00CA0BE5"/>
    <w:pPr>
      <w:snapToGrid w:val="0"/>
      <w:spacing w:line="384" w:lineRule="auto"/>
      <w:textAlignment w:val="baseline"/>
    </w:pPr>
    <w:rPr>
      <w:rFonts w:ascii="굴림" w:eastAsia="굴림" w:hAnsi="굴림" w:cs="굴림"/>
      <w:color w:val="000000"/>
      <w:kern w:val="0"/>
    </w:rPr>
  </w:style>
  <w:style w:type="paragraph" w:styleId="aa">
    <w:name w:val="No Spacing"/>
    <w:uiPriority w:val="1"/>
    <w:qFormat/>
    <w:rsid w:val="00B603E2"/>
    <w:pPr>
      <w:widowControl w:val="0"/>
      <w:wordWrap w:val="0"/>
      <w:autoSpaceDE w:val="0"/>
      <w:autoSpaceDN w:val="0"/>
      <w:jc w:val="both"/>
    </w:pPr>
    <w:rPr>
      <w:rFonts w:ascii="바탕" w:eastAsia="바탕"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72952">
      <w:bodyDiv w:val="1"/>
      <w:marLeft w:val="0"/>
      <w:marRight w:val="0"/>
      <w:marTop w:val="0"/>
      <w:marBottom w:val="0"/>
      <w:divBdr>
        <w:top w:val="none" w:sz="0" w:space="0" w:color="auto"/>
        <w:left w:val="none" w:sz="0" w:space="0" w:color="auto"/>
        <w:bottom w:val="none" w:sz="0" w:space="0" w:color="auto"/>
        <w:right w:val="none" w:sz="0" w:space="0" w:color="auto"/>
      </w:divBdr>
    </w:div>
    <w:div w:id="172229737">
      <w:bodyDiv w:val="1"/>
      <w:marLeft w:val="0"/>
      <w:marRight w:val="0"/>
      <w:marTop w:val="0"/>
      <w:marBottom w:val="0"/>
      <w:divBdr>
        <w:top w:val="none" w:sz="0" w:space="0" w:color="auto"/>
        <w:left w:val="none" w:sz="0" w:space="0" w:color="auto"/>
        <w:bottom w:val="none" w:sz="0" w:space="0" w:color="auto"/>
        <w:right w:val="none" w:sz="0" w:space="0" w:color="auto"/>
      </w:divBdr>
    </w:div>
    <w:div w:id="456223250">
      <w:bodyDiv w:val="1"/>
      <w:marLeft w:val="0"/>
      <w:marRight w:val="0"/>
      <w:marTop w:val="0"/>
      <w:marBottom w:val="0"/>
      <w:divBdr>
        <w:top w:val="none" w:sz="0" w:space="0" w:color="auto"/>
        <w:left w:val="none" w:sz="0" w:space="0" w:color="auto"/>
        <w:bottom w:val="none" w:sz="0" w:space="0" w:color="auto"/>
        <w:right w:val="none" w:sz="0" w:space="0" w:color="auto"/>
      </w:divBdr>
    </w:div>
    <w:div w:id="462574813">
      <w:bodyDiv w:val="1"/>
      <w:marLeft w:val="0"/>
      <w:marRight w:val="0"/>
      <w:marTop w:val="0"/>
      <w:marBottom w:val="0"/>
      <w:divBdr>
        <w:top w:val="none" w:sz="0" w:space="0" w:color="auto"/>
        <w:left w:val="none" w:sz="0" w:space="0" w:color="auto"/>
        <w:bottom w:val="none" w:sz="0" w:space="0" w:color="auto"/>
        <w:right w:val="none" w:sz="0" w:space="0" w:color="auto"/>
      </w:divBdr>
    </w:div>
    <w:div w:id="512568872">
      <w:bodyDiv w:val="1"/>
      <w:marLeft w:val="0"/>
      <w:marRight w:val="0"/>
      <w:marTop w:val="0"/>
      <w:marBottom w:val="0"/>
      <w:divBdr>
        <w:top w:val="none" w:sz="0" w:space="0" w:color="auto"/>
        <w:left w:val="none" w:sz="0" w:space="0" w:color="auto"/>
        <w:bottom w:val="none" w:sz="0" w:space="0" w:color="auto"/>
        <w:right w:val="none" w:sz="0" w:space="0" w:color="auto"/>
      </w:divBdr>
    </w:div>
    <w:div w:id="541750648">
      <w:bodyDiv w:val="1"/>
      <w:marLeft w:val="0"/>
      <w:marRight w:val="0"/>
      <w:marTop w:val="0"/>
      <w:marBottom w:val="0"/>
      <w:divBdr>
        <w:top w:val="none" w:sz="0" w:space="0" w:color="auto"/>
        <w:left w:val="none" w:sz="0" w:space="0" w:color="auto"/>
        <w:bottom w:val="none" w:sz="0" w:space="0" w:color="auto"/>
        <w:right w:val="none" w:sz="0" w:space="0" w:color="auto"/>
      </w:divBdr>
    </w:div>
    <w:div w:id="550310337">
      <w:bodyDiv w:val="1"/>
      <w:marLeft w:val="0"/>
      <w:marRight w:val="0"/>
      <w:marTop w:val="0"/>
      <w:marBottom w:val="0"/>
      <w:divBdr>
        <w:top w:val="none" w:sz="0" w:space="0" w:color="auto"/>
        <w:left w:val="none" w:sz="0" w:space="0" w:color="auto"/>
        <w:bottom w:val="none" w:sz="0" w:space="0" w:color="auto"/>
        <w:right w:val="none" w:sz="0" w:space="0" w:color="auto"/>
      </w:divBdr>
    </w:div>
    <w:div w:id="635792143">
      <w:bodyDiv w:val="1"/>
      <w:marLeft w:val="0"/>
      <w:marRight w:val="0"/>
      <w:marTop w:val="0"/>
      <w:marBottom w:val="0"/>
      <w:divBdr>
        <w:top w:val="none" w:sz="0" w:space="0" w:color="auto"/>
        <w:left w:val="none" w:sz="0" w:space="0" w:color="auto"/>
        <w:bottom w:val="none" w:sz="0" w:space="0" w:color="auto"/>
        <w:right w:val="none" w:sz="0" w:space="0" w:color="auto"/>
      </w:divBdr>
    </w:div>
    <w:div w:id="745493081">
      <w:bodyDiv w:val="1"/>
      <w:marLeft w:val="0"/>
      <w:marRight w:val="0"/>
      <w:marTop w:val="0"/>
      <w:marBottom w:val="0"/>
      <w:divBdr>
        <w:top w:val="none" w:sz="0" w:space="0" w:color="auto"/>
        <w:left w:val="none" w:sz="0" w:space="0" w:color="auto"/>
        <w:bottom w:val="none" w:sz="0" w:space="0" w:color="auto"/>
        <w:right w:val="none" w:sz="0" w:space="0" w:color="auto"/>
      </w:divBdr>
    </w:div>
    <w:div w:id="1004012998">
      <w:bodyDiv w:val="1"/>
      <w:marLeft w:val="0"/>
      <w:marRight w:val="0"/>
      <w:marTop w:val="0"/>
      <w:marBottom w:val="0"/>
      <w:divBdr>
        <w:top w:val="none" w:sz="0" w:space="0" w:color="auto"/>
        <w:left w:val="none" w:sz="0" w:space="0" w:color="auto"/>
        <w:bottom w:val="none" w:sz="0" w:space="0" w:color="auto"/>
        <w:right w:val="none" w:sz="0" w:space="0" w:color="auto"/>
      </w:divBdr>
    </w:div>
    <w:div w:id="1420562870">
      <w:bodyDiv w:val="1"/>
      <w:marLeft w:val="0"/>
      <w:marRight w:val="0"/>
      <w:marTop w:val="0"/>
      <w:marBottom w:val="0"/>
      <w:divBdr>
        <w:top w:val="none" w:sz="0" w:space="0" w:color="auto"/>
        <w:left w:val="none" w:sz="0" w:space="0" w:color="auto"/>
        <w:bottom w:val="none" w:sz="0" w:space="0" w:color="auto"/>
        <w:right w:val="none" w:sz="0" w:space="0" w:color="auto"/>
      </w:divBdr>
    </w:div>
    <w:div w:id="1444569259">
      <w:bodyDiv w:val="1"/>
      <w:marLeft w:val="0"/>
      <w:marRight w:val="0"/>
      <w:marTop w:val="0"/>
      <w:marBottom w:val="0"/>
      <w:divBdr>
        <w:top w:val="none" w:sz="0" w:space="0" w:color="auto"/>
        <w:left w:val="none" w:sz="0" w:space="0" w:color="auto"/>
        <w:bottom w:val="none" w:sz="0" w:space="0" w:color="auto"/>
        <w:right w:val="none" w:sz="0" w:space="0" w:color="auto"/>
      </w:divBdr>
    </w:div>
    <w:div w:id="1474636232">
      <w:bodyDiv w:val="1"/>
      <w:marLeft w:val="0"/>
      <w:marRight w:val="0"/>
      <w:marTop w:val="0"/>
      <w:marBottom w:val="0"/>
      <w:divBdr>
        <w:top w:val="none" w:sz="0" w:space="0" w:color="auto"/>
        <w:left w:val="none" w:sz="0" w:space="0" w:color="auto"/>
        <w:bottom w:val="none" w:sz="0" w:space="0" w:color="auto"/>
        <w:right w:val="none" w:sz="0" w:space="0" w:color="auto"/>
      </w:divBdr>
    </w:div>
    <w:div w:id="1493401252">
      <w:bodyDiv w:val="1"/>
      <w:marLeft w:val="0"/>
      <w:marRight w:val="0"/>
      <w:marTop w:val="0"/>
      <w:marBottom w:val="0"/>
      <w:divBdr>
        <w:top w:val="none" w:sz="0" w:space="0" w:color="auto"/>
        <w:left w:val="none" w:sz="0" w:space="0" w:color="auto"/>
        <w:bottom w:val="none" w:sz="0" w:space="0" w:color="auto"/>
        <w:right w:val="none" w:sz="0" w:space="0" w:color="auto"/>
      </w:divBdr>
    </w:div>
    <w:div w:id="2017347156">
      <w:bodyDiv w:val="1"/>
      <w:marLeft w:val="0"/>
      <w:marRight w:val="0"/>
      <w:marTop w:val="0"/>
      <w:marBottom w:val="0"/>
      <w:divBdr>
        <w:top w:val="none" w:sz="0" w:space="0" w:color="auto"/>
        <w:left w:val="none" w:sz="0" w:space="0" w:color="auto"/>
        <w:bottom w:val="none" w:sz="0" w:space="0" w:color="auto"/>
        <w:right w:val="none" w:sz="0" w:space="0" w:color="auto"/>
      </w:divBdr>
    </w:div>
    <w:div w:id="2020965506">
      <w:bodyDiv w:val="1"/>
      <w:marLeft w:val="0"/>
      <w:marRight w:val="0"/>
      <w:marTop w:val="0"/>
      <w:marBottom w:val="0"/>
      <w:divBdr>
        <w:top w:val="none" w:sz="0" w:space="0" w:color="auto"/>
        <w:left w:val="none" w:sz="0" w:space="0" w:color="auto"/>
        <w:bottom w:val="none" w:sz="0" w:space="0" w:color="auto"/>
        <w:right w:val="none" w:sz="0" w:space="0" w:color="auto"/>
      </w:divBdr>
    </w:div>
    <w:div w:id="2035037921">
      <w:bodyDiv w:val="1"/>
      <w:marLeft w:val="0"/>
      <w:marRight w:val="0"/>
      <w:marTop w:val="0"/>
      <w:marBottom w:val="0"/>
      <w:divBdr>
        <w:top w:val="none" w:sz="0" w:space="0" w:color="auto"/>
        <w:left w:val="none" w:sz="0" w:space="0" w:color="auto"/>
        <w:bottom w:val="none" w:sz="0" w:space="0" w:color="auto"/>
        <w:right w:val="none" w:sz="0" w:space="0" w:color="auto"/>
      </w:divBdr>
    </w:div>
    <w:div w:id="2097824600">
      <w:bodyDiv w:val="1"/>
      <w:marLeft w:val="0"/>
      <w:marRight w:val="0"/>
      <w:marTop w:val="0"/>
      <w:marBottom w:val="0"/>
      <w:divBdr>
        <w:top w:val="none" w:sz="0" w:space="0" w:color="auto"/>
        <w:left w:val="none" w:sz="0" w:space="0" w:color="auto"/>
        <w:bottom w:val="none" w:sz="0" w:space="0" w:color="auto"/>
        <w:right w:val="none" w:sz="0" w:space="0" w:color="auto"/>
      </w:divBdr>
    </w:div>
    <w:div w:id="212638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2552</Words>
  <Characters>14551</Characters>
  <Application>Microsoft Office Word</Application>
  <DocSecurity>0</DocSecurity>
  <Lines>121</Lines>
  <Paragraphs>34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17069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2</cp:revision>
  <dcterms:created xsi:type="dcterms:W3CDTF">2012-10-09T01:50:00Z</dcterms:created>
  <dcterms:modified xsi:type="dcterms:W3CDTF">2012-10-09T01:50:00Z</dcterms:modified>
</cp:coreProperties>
</file>